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BC83" w14:textId="4A77797B" w:rsidR="0068470A" w:rsidRPr="00392215" w:rsidRDefault="0068470A" w:rsidP="00516551">
      <w:pPr>
        <w:widowControl/>
        <w:pBdr>
          <w:top w:val="nil"/>
          <w:left w:val="nil"/>
          <w:bottom w:val="nil"/>
          <w:right w:val="nil"/>
          <w:between w:val="nil"/>
        </w:pBdr>
        <w:autoSpaceDE/>
        <w:autoSpaceDN/>
        <w:ind w:right="69"/>
        <w:jc w:val="center"/>
        <w:rPr>
          <w:rFonts w:ascii="Adobe Caslon Pro Bold" w:hAnsi="Adobe Caslon Pro Bold"/>
          <w:b/>
          <w:i/>
          <w:color w:val="000000"/>
          <w:sz w:val="24"/>
          <w:szCs w:val="28"/>
        </w:rPr>
      </w:pPr>
      <w:bookmarkStart w:id="0" w:name="_Hlk99045675"/>
      <w:r w:rsidRPr="00392215">
        <w:rPr>
          <w:rFonts w:ascii="Adobe Caslon Pro Bold" w:hAnsi="Adobe Caslon Pro Bold"/>
          <w:b/>
          <w:i/>
          <w:color w:val="000000"/>
          <w:sz w:val="24"/>
          <w:szCs w:val="28"/>
        </w:rPr>
        <w:t>BUILDING HOPE:</w:t>
      </w:r>
    </w:p>
    <w:p w14:paraId="5645ADCD" w14:textId="77777777" w:rsidR="0068470A" w:rsidRPr="00392215" w:rsidRDefault="0068470A" w:rsidP="00516551">
      <w:pPr>
        <w:widowControl/>
        <w:pBdr>
          <w:top w:val="nil"/>
          <w:left w:val="nil"/>
          <w:bottom w:val="nil"/>
          <w:right w:val="nil"/>
          <w:between w:val="nil"/>
        </w:pBdr>
        <w:autoSpaceDE/>
        <w:autoSpaceDN/>
        <w:ind w:right="69"/>
        <w:jc w:val="center"/>
        <w:rPr>
          <w:rFonts w:ascii="Adobe Caslon Pro Bold" w:hAnsi="Adobe Caslon Pro Bold"/>
          <w:b/>
          <w:i/>
          <w:color w:val="000000"/>
          <w:sz w:val="24"/>
          <w:szCs w:val="28"/>
        </w:rPr>
      </w:pPr>
      <w:r w:rsidRPr="00392215">
        <w:rPr>
          <w:rFonts w:ascii="Adobe Caslon Pro Bold" w:hAnsi="Adobe Caslon Pro Bold"/>
          <w:b/>
          <w:i/>
          <w:color w:val="000000"/>
          <w:sz w:val="24"/>
          <w:szCs w:val="28"/>
        </w:rPr>
        <w:t>PSYCHOLOGICAL CONTRIBUTIONS</w:t>
      </w:r>
    </w:p>
    <w:p w14:paraId="0E4B6880" w14:textId="77777777" w:rsidR="003A01FD" w:rsidRPr="00392215" w:rsidRDefault="0068470A" w:rsidP="00516551">
      <w:pPr>
        <w:widowControl/>
        <w:pBdr>
          <w:top w:val="nil"/>
          <w:left w:val="nil"/>
          <w:bottom w:val="nil"/>
          <w:right w:val="nil"/>
          <w:between w:val="nil"/>
        </w:pBdr>
        <w:autoSpaceDE/>
        <w:autoSpaceDN/>
        <w:ind w:right="69"/>
        <w:jc w:val="center"/>
        <w:rPr>
          <w:rFonts w:ascii="Adobe Caslon Pro Bold" w:hAnsi="Adobe Caslon Pro Bold"/>
          <w:b/>
          <w:i/>
          <w:color w:val="000000"/>
          <w:sz w:val="24"/>
          <w:szCs w:val="28"/>
        </w:rPr>
      </w:pPr>
      <w:r w:rsidRPr="00392215">
        <w:rPr>
          <w:rFonts w:ascii="Adobe Caslon Pro Bold" w:hAnsi="Adobe Caslon Pro Bold"/>
          <w:b/>
          <w:i/>
          <w:color w:val="000000"/>
          <w:sz w:val="24"/>
          <w:szCs w:val="28"/>
        </w:rPr>
        <w:t xml:space="preserve">TO A ROADMAP FOR </w:t>
      </w:r>
    </w:p>
    <w:p w14:paraId="4A2984DD" w14:textId="3BE9AAD4" w:rsidR="0068470A" w:rsidRPr="00392215" w:rsidRDefault="0068470A" w:rsidP="00516551">
      <w:pPr>
        <w:widowControl/>
        <w:pBdr>
          <w:top w:val="nil"/>
          <w:left w:val="nil"/>
          <w:bottom w:val="nil"/>
          <w:right w:val="nil"/>
          <w:between w:val="nil"/>
        </w:pBdr>
        <w:autoSpaceDE/>
        <w:autoSpaceDN/>
        <w:ind w:right="69"/>
        <w:jc w:val="center"/>
        <w:rPr>
          <w:rFonts w:ascii="Adobe Caslon Pro Bold" w:hAnsi="Adobe Caslon Pro Bold"/>
          <w:b/>
          <w:i/>
          <w:color w:val="000000"/>
          <w:sz w:val="24"/>
          <w:szCs w:val="28"/>
        </w:rPr>
      </w:pPr>
      <w:r w:rsidRPr="00392215">
        <w:rPr>
          <w:rFonts w:ascii="Adobe Caslon Pro Bold" w:hAnsi="Adobe Caslon Pro Bold"/>
          <w:b/>
          <w:i/>
          <w:color w:val="000000"/>
          <w:sz w:val="24"/>
          <w:szCs w:val="28"/>
        </w:rPr>
        <w:t>CLIMATE ACTION</w:t>
      </w:r>
    </w:p>
    <w:bookmarkEnd w:id="0"/>
    <w:p w14:paraId="35DAE1A3" w14:textId="066875B3" w:rsidR="0068470A" w:rsidRPr="00392215" w:rsidRDefault="0068470A" w:rsidP="00516551">
      <w:pPr>
        <w:spacing w:before="83"/>
        <w:ind w:left="1822" w:right="69" w:hanging="1529"/>
        <w:jc w:val="center"/>
        <w:rPr>
          <w:sz w:val="20"/>
        </w:rPr>
      </w:pPr>
      <w:r w:rsidRPr="00392215">
        <w:rPr>
          <w:spacing w:val="-2"/>
          <w:sz w:val="20"/>
        </w:rPr>
        <w:t>15</w:t>
      </w:r>
      <w:r w:rsidRPr="00392215">
        <w:rPr>
          <w:spacing w:val="-2"/>
          <w:sz w:val="20"/>
          <w:vertAlign w:val="superscript"/>
        </w:rPr>
        <w:t>th</w:t>
      </w:r>
      <w:r w:rsidRPr="00392215">
        <w:rPr>
          <w:spacing w:val="-2"/>
          <w:sz w:val="20"/>
        </w:rPr>
        <w:t xml:space="preserve"> Psychology Day at the United Nations </w:t>
      </w:r>
      <w:r w:rsidRPr="00392215">
        <w:rPr>
          <w:sz w:val="20"/>
        </w:rPr>
        <w:t>convened</w:t>
      </w:r>
    </w:p>
    <w:p w14:paraId="37BC749A" w14:textId="1026BAD1" w:rsidR="00392215" w:rsidRPr="00392215" w:rsidRDefault="00392215" w:rsidP="00392215">
      <w:pPr>
        <w:spacing w:before="83"/>
        <w:ind w:left="426" w:right="69" w:hanging="142"/>
        <w:rPr>
          <w:sz w:val="20"/>
        </w:rPr>
      </w:pPr>
      <w:r w:rsidRPr="00392215">
        <w:rPr>
          <w:sz w:val="20"/>
        </w:rPr>
        <w:t>Report written by: Vica Tomberge, Kalyani Go</w:t>
      </w:r>
      <w:r w:rsidR="007B2F32">
        <w:rPr>
          <w:sz w:val="20"/>
        </w:rPr>
        <w:t xml:space="preserve">pal,  Efrat Neter, </w:t>
      </w:r>
      <w:r w:rsidRPr="00392215">
        <w:rPr>
          <w:sz w:val="20"/>
        </w:rPr>
        <w:t>Vera Araujo-Soares</w:t>
      </w:r>
      <w:r w:rsidR="00434925">
        <w:rPr>
          <w:sz w:val="20"/>
        </w:rPr>
        <w:t xml:space="preserve"> (Psychology Coalition of the United Nations)</w:t>
      </w:r>
      <w:bookmarkStart w:id="1" w:name="_GoBack"/>
      <w:bookmarkEnd w:id="1"/>
    </w:p>
    <w:p w14:paraId="70781822" w14:textId="6ECED1F4" w:rsidR="00392215" w:rsidRPr="00392215" w:rsidRDefault="00392215" w:rsidP="00516551">
      <w:pPr>
        <w:spacing w:before="83"/>
        <w:ind w:left="1822" w:right="69" w:hanging="1529"/>
        <w:jc w:val="center"/>
        <w:rPr>
          <w:sz w:val="20"/>
        </w:rPr>
      </w:pPr>
    </w:p>
    <w:p w14:paraId="290EEB67" w14:textId="77777777" w:rsidR="0068470A" w:rsidRPr="00392215" w:rsidRDefault="0068470A" w:rsidP="00516551">
      <w:pPr>
        <w:spacing w:before="11"/>
        <w:ind w:right="69"/>
        <w:jc w:val="both"/>
        <w:rPr>
          <w:sz w:val="21"/>
          <w:szCs w:val="18"/>
        </w:rPr>
      </w:pPr>
    </w:p>
    <w:p w14:paraId="3C69A94E" w14:textId="77777777" w:rsidR="0068470A" w:rsidRPr="00392215" w:rsidRDefault="0068470A" w:rsidP="00516551">
      <w:pPr>
        <w:spacing w:before="2"/>
        <w:ind w:right="69"/>
        <w:jc w:val="center"/>
        <w:rPr>
          <w:sz w:val="18"/>
          <w:szCs w:val="18"/>
        </w:rPr>
      </w:pPr>
      <w:r w:rsidRPr="00392215">
        <w:rPr>
          <w:noProof/>
          <w:sz w:val="18"/>
          <w:szCs w:val="18"/>
        </w:rPr>
        <w:drawing>
          <wp:inline distT="0" distB="0" distL="0" distR="0" wp14:anchorId="20013D3C" wp14:editId="6A96EA01">
            <wp:extent cx="939165" cy="951230"/>
            <wp:effectExtent l="0" t="0" r="0" b="127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951230"/>
                    </a:xfrm>
                    <a:prstGeom prst="rect">
                      <a:avLst/>
                    </a:prstGeom>
                    <a:noFill/>
                  </pic:spPr>
                </pic:pic>
              </a:graphicData>
            </a:graphic>
          </wp:inline>
        </w:drawing>
      </w:r>
    </w:p>
    <w:p w14:paraId="3C90FBD7" w14:textId="77777777" w:rsidR="0068470A" w:rsidRPr="00392215" w:rsidRDefault="0068470A" w:rsidP="00516551">
      <w:pPr>
        <w:ind w:right="69"/>
        <w:jc w:val="both"/>
        <w:rPr>
          <w:sz w:val="18"/>
        </w:rPr>
      </w:pPr>
    </w:p>
    <w:p w14:paraId="324CD4E0" w14:textId="43142E56" w:rsidR="004D7915" w:rsidRPr="00392215" w:rsidRDefault="00E27DCE" w:rsidP="00516551">
      <w:pPr>
        <w:ind w:left="142" w:right="69"/>
        <w:jc w:val="both"/>
        <w:rPr>
          <w:sz w:val="18"/>
        </w:rPr>
      </w:pPr>
      <w:r w:rsidRPr="00392215">
        <w:rPr>
          <w:sz w:val="18"/>
        </w:rPr>
        <w:t>The 15th Annual Psychology Day at the United Nations was dedicated to climate change and focused on how psychology can contribute and support countries in implementing their climate pledges.</w:t>
      </w:r>
    </w:p>
    <w:p w14:paraId="0C4A8C7E" w14:textId="78A82CD2" w:rsidR="00391464" w:rsidRPr="00392215" w:rsidRDefault="00E27DCE" w:rsidP="00516551">
      <w:pPr>
        <w:ind w:left="109" w:right="69" w:firstLine="719"/>
        <w:jc w:val="both"/>
        <w:rPr>
          <w:sz w:val="18"/>
        </w:rPr>
      </w:pPr>
      <w:r w:rsidRPr="00392215">
        <w:rPr>
          <w:sz w:val="18"/>
        </w:rPr>
        <w:t xml:space="preserve">Virtually carried out via zoom </w:t>
      </w:r>
      <w:r w:rsidR="004A784B" w:rsidRPr="00392215">
        <w:rPr>
          <w:sz w:val="18"/>
        </w:rPr>
        <w:t xml:space="preserve">it </w:t>
      </w:r>
      <w:r w:rsidR="004D7915" w:rsidRPr="00392215">
        <w:rPr>
          <w:sz w:val="18"/>
        </w:rPr>
        <w:t>took place</w:t>
      </w:r>
      <w:r w:rsidR="0068470A" w:rsidRPr="00392215">
        <w:rPr>
          <w:sz w:val="18"/>
        </w:rPr>
        <w:t xml:space="preserve"> on Thursday, April 21, 2022 </w:t>
      </w:r>
      <w:r w:rsidR="004A784B" w:rsidRPr="00392215">
        <w:rPr>
          <w:sz w:val="18"/>
        </w:rPr>
        <w:t>and was</w:t>
      </w:r>
      <w:r w:rsidR="0068470A" w:rsidRPr="00392215">
        <w:rPr>
          <w:sz w:val="18"/>
        </w:rPr>
        <w:t xml:space="preserve"> sponsored by the </w:t>
      </w:r>
      <w:bookmarkStart w:id="2" w:name="_Hlk99048613"/>
      <w:r w:rsidR="0068470A" w:rsidRPr="00392215">
        <w:rPr>
          <w:sz w:val="18"/>
        </w:rPr>
        <w:t xml:space="preserve">Psychology Coalition of NGOs at the United Nations </w:t>
      </w:r>
      <w:bookmarkEnd w:id="2"/>
      <w:r w:rsidR="008A1546" w:rsidRPr="00392215">
        <w:rPr>
          <w:color w:val="000000" w:themeColor="text1"/>
          <w:sz w:val="18"/>
        </w:rPr>
        <w:t>h</w:t>
      </w:r>
      <w:r w:rsidR="0068470A" w:rsidRPr="00392215">
        <w:rPr>
          <w:sz w:val="18"/>
        </w:rPr>
        <w:t xml:space="preserve">aving Consultative Status with ECOSOC and the Permanent Missions of the Dominican Republic and Mexico to the United Nations. </w:t>
      </w:r>
      <w:r w:rsidR="005F3732" w:rsidRPr="00392215">
        <w:rPr>
          <w:sz w:val="18"/>
        </w:rPr>
        <w:t xml:space="preserve">2677 </w:t>
      </w:r>
      <w:r w:rsidR="00CB5CEC" w:rsidRPr="00392215">
        <w:rPr>
          <w:sz w:val="18"/>
        </w:rPr>
        <w:t xml:space="preserve">people </w:t>
      </w:r>
      <w:r w:rsidR="005F3732" w:rsidRPr="00392215">
        <w:rPr>
          <w:sz w:val="18"/>
        </w:rPr>
        <w:t xml:space="preserve">registered </w:t>
      </w:r>
      <w:r w:rsidR="00CB5CEC" w:rsidRPr="00392215">
        <w:rPr>
          <w:sz w:val="18"/>
        </w:rPr>
        <w:t xml:space="preserve">and </w:t>
      </w:r>
      <w:r w:rsidR="005F3732" w:rsidRPr="00392215">
        <w:rPr>
          <w:sz w:val="18"/>
        </w:rPr>
        <w:t xml:space="preserve">640 </w:t>
      </w:r>
      <w:r w:rsidR="00CB5CEC" w:rsidRPr="00392215">
        <w:rPr>
          <w:sz w:val="18"/>
        </w:rPr>
        <w:t xml:space="preserve">from 107 countries </w:t>
      </w:r>
      <w:r w:rsidR="005F3732" w:rsidRPr="00392215">
        <w:rPr>
          <w:sz w:val="18"/>
        </w:rPr>
        <w:t xml:space="preserve">attended </w:t>
      </w:r>
      <w:r w:rsidR="0068470A" w:rsidRPr="00392215">
        <w:rPr>
          <w:sz w:val="18"/>
        </w:rPr>
        <w:t>to</w:t>
      </w:r>
      <w:r w:rsidR="0068470A" w:rsidRPr="00392215">
        <w:rPr>
          <w:spacing w:val="-2"/>
          <w:sz w:val="18"/>
        </w:rPr>
        <w:t xml:space="preserve"> </w:t>
      </w:r>
      <w:r w:rsidR="00EF2842" w:rsidRPr="00392215">
        <w:rPr>
          <w:sz w:val="18"/>
        </w:rPr>
        <w:t>discuss</w:t>
      </w:r>
      <w:r w:rsidR="0068470A" w:rsidRPr="00392215">
        <w:rPr>
          <w:color w:val="FF0000"/>
          <w:spacing w:val="-4"/>
          <w:sz w:val="18"/>
        </w:rPr>
        <w:t xml:space="preserve"> </w:t>
      </w:r>
      <w:r w:rsidR="00EF2842" w:rsidRPr="00392215">
        <w:rPr>
          <w:spacing w:val="-4"/>
          <w:sz w:val="18"/>
        </w:rPr>
        <w:t xml:space="preserve">this year´s </w:t>
      </w:r>
      <w:r w:rsidR="0068470A" w:rsidRPr="00392215">
        <w:rPr>
          <w:sz w:val="18"/>
        </w:rPr>
        <w:t>theme</w:t>
      </w:r>
      <w:r w:rsidR="0068470A" w:rsidRPr="00392215">
        <w:rPr>
          <w:spacing w:val="-1"/>
          <w:sz w:val="18"/>
        </w:rPr>
        <w:t xml:space="preserve"> </w:t>
      </w:r>
      <w:r w:rsidR="0068470A" w:rsidRPr="00392215">
        <w:rPr>
          <w:sz w:val="18"/>
        </w:rPr>
        <w:t>"</w:t>
      </w:r>
      <w:r w:rsidR="0068470A" w:rsidRPr="00392215">
        <w:rPr>
          <w:b/>
          <w:bCs/>
          <w:iCs/>
          <w:sz w:val="18"/>
        </w:rPr>
        <w:t>Building Hope: Psychological Contributions to a Roadmap for Climate Action”</w:t>
      </w:r>
      <w:r w:rsidR="0068470A" w:rsidRPr="00392215">
        <w:rPr>
          <w:sz w:val="18"/>
        </w:rPr>
        <w:t xml:space="preserve">. </w:t>
      </w:r>
    </w:p>
    <w:p w14:paraId="55BC4AAF" w14:textId="4B19C8E7" w:rsidR="005F3732" w:rsidRPr="00392215" w:rsidRDefault="001F06F9" w:rsidP="00516551">
      <w:pPr>
        <w:spacing w:before="1"/>
        <w:ind w:left="109" w:right="69" w:firstLine="719"/>
        <w:jc w:val="both"/>
        <w:rPr>
          <w:sz w:val="18"/>
          <w:szCs w:val="18"/>
        </w:rPr>
      </w:pPr>
      <w:r w:rsidRPr="00392215">
        <w:rPr>
          <w:sz w:val="18"/>
          <w:szCs w:val="18"/>
        </w:rPr>
        <w:t>During his o</w:t>
      </w:r>
      <w:r w:rsidR="00391464" w:rsidRPr="00392215">
        <w:rPr>
          <w:sz w:val="18"/>
          <w:szCs w:val="18"/>
        </w:rPr>
        <w:t xml:space="preserve">pening </w:t>
      </w:r>
      <w:r w:rsidRPr="00392215">
        <w:rPr>
          <w:sz w:val="18"/>
          <w:szCs w:val="18"/>
        </w:rPr>
        <w:t>speech</w:t>
      </w:r>
      <w:r w:rsidR="00516551" w:rsidRPr="00392215">
        <w:rPr>
          <w:sz w:val="18"/>
          <w:szCs w:val="18"/>
        </w:rPr>
        <w:t>,</w:t>
      </w:r>
      <w:r w:rsidR="00391464" w:rsidRPr="00392215">
        <w:rPr>
          <w:sz w:val="18"/>
          <w:szCs w:val="18"/>
        </w:rPr>
        <w:t xml:space="preserve"> </w:t>
      </w:r>
      <w:r w:rsidR="0068470A" w:rsidRPr="00392215">
        <w:rPr>
          <w:sz w:val="18"/>
          <w:szCs w:val="18"/>
        </w:rPr>
        <w:t xml:space="preserve">David Marcotte, Ph.D., President of the Psychology Coalition of NGOs at the United Nations, </w:t>
      </w:r>
      <w:r w:rsidR="00391464" w:rsidRPr="00392215">
        <w:rPr>
          <w:sz w:val="18"/>
          <w:szCs w:val="18"/>
        </w:rPr>
        <w:t xml:space="preserve">emphasized the importance of the </w:t>
      </w:r>
      <w:r w:rsidR="00D836E2" w:rsidRPr="00392215">
        <w:rPr>
          <w:sz w:val="18"/>
          <w:szCs w:val="18"/>
        </w:rPr>
        <w:t xml:space="preserve">PCUN network of NGOs </w:t>
      </w:r>
      <w:r w:rsidR="00706276" w:rsidRPr="00392215">
        <w:rPr>
          <w:sz w:val="18"/>
          <w:szCs w:val="18"/>
        </w:rPr>
        <w:t xml:space="preserve">to contribute to the fight against climate change and all contemporary challenges with </w:t>
      </w:r>
      <w:r w:rsidR="005F3732" w:rsidRPr="00392215">
        <w:rPr>
          <w:sz w:val="18"/>
          <w:szCs w:val="18"/>
        </w:rPr>
        <w:t>transd</w:t>
      </w:r>
      <w:r w:rsidR="00706276" w:rsidRPr="00392215">
        <w:rPr>
          <w:sz w:val="18"/>
          <w:szCs w:val="18"/>
        </w:rPr>
        <w:t>isciplinary, international effort.</w:t>
      </w:r>
      <w:r w:rsidR="005F3732" w:rsidRPr="00392215">
        <w:rPr>
          <w:sz w:val="18"/>
          <w:szCs w:val="18"/>
        </w:rPr>
        <w:t xml:space="preserve"> </w:t>
      </w:r>
    </w:p>
    <w:p w14:paraId="2B5501C0" w14:textId="38674CFF" w:rsidR="0068470A" w:rsidRPr="00392215" w:rsidRDefault="0068470A" w:rsidP="00516551">
      <w:pPr>
        <w:spacing w:before="1"/>
        <w:ind w:left="109" w:right="69" w:firstLine="719"/>
        <w:jc w:val="both"/>
        <w:rPr>
          <w:sz w:val="18"/>
          <w:szCs w:val="18"/>
        </w:rPr>
      </w:pPr>
      <w:r w:rsidRPr="00392215">
        <w:rPr>
          <w:sz w:val="18"/>
          <w:szCs w:val="18"/>
        </w:rPr>
        <w:t>Further opening remarks were shared by Kalyani Gopal, Ph</w:t>
      </w:r>
      <w:r w:rsidR="00B5648F" w:rsidRPr="00392215">
        <w:rPr>
          <w:sz w:val="18"/>
          <w:szCs w:val="18"/>
        </w:rPr>
        <w:t>.</w:t>
      </w:r>
      <w:r w:rsidRPr="00392215">
        <w:rPr>
          <w:sz w:val="18"/>
          <w:szCs w:val="18"/>
        </w:rPr>
        <w:t>D</w:t>
      </w:r>
      <w:r w:rsidR="00B5648F" w:rsidRPr="00392215">
        <w:rPr>
          <w:sz w:val="18"/>
          <w:szCs w:val="18"/>
        </w:rPr>
        <w:t>.</w:t>
      </w:r>
      <w:r w:rsidRPr="00392215">
        <w:rPr>
          <w:sz w:val="18"/>
          <w:szCs w:val="18"/>
        </w:rPr>
        <w:t xml:space="preserve">, President of Division 12 of the American Psychological Association (APA). </w:t>
      </w:r>
      <w:r w:rsidR="000C313E" w:rsidRPr="00392215">
        <w:rPr>
          <w:sz w:val="18"/>
          <w:szCs w:val="18"/>
        </w:rPr>
        <w:t xml:space="preserve">Dr. Gopal </w:t>
      </w:r>
      <w:r w:rsidR="00EB150C" w:rsidRPr="00392215">
        <w:rPr>
          <w:sz w:val="18"/>
          <w:szCs w:val="18"/>
        </w:rPr>
        <w:t>stated that p</w:t>
      </w:r>
      <w:r w:rsidRPr="00392215">
        <w:rPr>
          <w:sz w:val="18"/>
          <w:szCs w:val="18"/>
        </w:rPr>
        <w:t>sychologist</w:t>
      </w:r>
      <w:r w:rsidR="00DC153A" w:rsidRPr="00392215">
        <w:rPr>
          <w:sz w:val="18"/>
          <w:szCs w:val="18"/>
        </w:rPr>
        <w:t>s</w:t>
      </w:r>
      <w:r w:rsidRPr="00392215">
        <w:rPr>
          <w:sz w:val="18"/>
          <w:szCs w:val="18"/>
        </w:rPr>
        <w:t xml:space="preserve"> need to provide their knowledge on reducing environmental stress and fighting eco-harmful strategies to collective</w:t>
      </w:r>
      <w:r w:rsidR="005F3732" w:rsidRPr="00392215">
        <w:rPr>
          <w:sz w:val="18"/>
          <w:szCs w:val="18"/>
        </w:rPr>
        <w:t>ly reduce our</w:t>
      </w:r>
      <w:r w:rsidRPr="00392215">
        <w:rPr>
          <w:sz w:val="18"/>
          <w:szCs w:val="18"/>
        </w:rPr>
        <w:t xml:space="preserve"> carbon print. </w:t>
      </w:r>
    </w:p>
    <w:p w14:paraId="284698DB" w14:textId="2BC94B56" w:rsidR="0068470A" w:rsidRPr="00392215" w:rsidRDefault="0068470A" w:rsidP="00516551">
      <w:pPr>
        <w:spacing w:before="1"/>
        <w:ind w:left="109" w:right="69" w:firstLine="719"/>
        <w:jc w:val="both"/>
        <w:rPr>
          <w:sz w:val="18"/>
          <w:szCs w:val="18"/>
        </w:rPr>
      </w:pPr>
      <w:r w:rsidRPr="00392215">
        <w:rPr>
          <w:sz w:val="18"/>
          <w:szCs w:val="18"/>
        </w:rPr>
        <w:t xml:space="preserve">Following Dr. Gopal’s opening note, Dr. Vera </w:t>
      </w:r>
      <w:r w:rsidRPr="00392215">
        <w:rPr>
          <w:bCs/>
          <w:sz w:val="18"/>
          <w:szCs w:val="18"/>
        </w:rPr>
        <w:t>Araújo-Soares</w:t>
      </w:r>
      <w:r w:rsidR="00516551" w:rsidRPr="00392215">
        <w:rPr>
          <w:sz w:val="18"/>
          <w:szCs w:val="18"/>
        </w:rPr>
        <w:t xml:space="preserve"> (</w:t>
      </w:r>
      <w:r w:rsidRPr="00392215">
        <w:rPr>
          <w:iCs/>
          <w:sz w:val="18"/>
          <w:szCs w:val="18"/>
        </w:rPr>
        <w:t>Regional Vice President at the</w:t>
      </w:r>
      <w:r w:rsidRPr="00392215">
        <w:rPr>
          <w:sz w:val="18"/>
          <w:szCs w:val="18"/>
        </w:rPr>
        <w:t> </w:t>
      </w:r>
      <w:r w:rsidRPr="00392215">
        <w:rPr>
          <w:iCs/>
          <w:sz w:val="18"/>
          <w:szCs w:val="18"/>
        </w:rPr>
        <w:t>Psychology Coalition of NGOs at the United Nations</w:t>
      </w:r>
      <w:r w:rsidR="00B5648F" w:rsidRPr="00392215">
        <w:rPr>
          <w:iCs/>
          <w:sz w:val="18"/>
          <w:szCs w:val="18"/>
        </w:rPr>
        <w:t>,</w:t>
      </w:r>
      <w:r w:rsidR="00BA4E2B" w:rsidRPr="00392215">
        <w:rPr>
          <w:iCs/>
          <w:sz w:val="18"/>
          <w:szCs w:val="18"/>
        </w:rPr>
        <w:t xml:space="preserve"> </w:t>
      </w:r>
      <w:r w:rsidRPr="00392215">
        <w:rPr>
          <w:iCs/>
          <w:sz w:val="18"/>
          <w:szCs w:val="18"/>
        </w:rPr>
        <w:t>University of Twente, Netherlands</w:t>
      </w:r>
      <w:r w:rsidR="00516551" w:rsidRPr="00392215">
        <w:rPr>
          <w:iCs/>
          <w:sz w:val="18"/>
          <w:szCs w:val="18"/>
        </w:rPr>
        <w:t>)</w:t>
      </w:r>
      <w:r w:rsidRPr="00392215">
        <w:rPr>
          <w:sz w:val="18"/>
          <w:szCs w:val="18"/>
        </w:rPr>
        <w:t xml:space="preserve"> and Dr. Efrat Neter, </w:t>
      </w:r>
      <w:r w:rsidR="00516551" w:rsidRPr="00392215">
        <w:rPr>
          <w:sz w:val="18"/>
          <w:szCs w:val="18"/>
        </w:rPr>
        <w:t>(</w:t>
      </w:r>
      <w:r w:rsidRPr="00392215">
        <w:rPr>
          <w:sz w:val="18"/>
          <w:szCs w:val="18"/>
        </w:rPr>
        <w:t>Ruppin Academic Center, Emeq Hefer, Israel, and Secretary at the Psychology Coalition at the United Nations</w:t>
      </w:r>
      <w:r w:rsidR="00516551" w:rsidRPr="00392215">
        <w:rPr>
          <w:sz w:val="18"/>
          <w:szCs w:val="18"/>
        </w:rPr>
        <w:t>)</w:t>
      </w:r>
      <w:r w:rsidRPr="00392215">
        <w:rPr>
          <w:sz w:val="18"/>
          <w:szCs w:val="18"/>
        </w:rPr>
        <w:t xml:space="preserve"> moderated the ensuing speakers.</w:t>
      </w:r>
    </w:p>
    <w:p w14:paraId="3762CDD2" w14:textId="58679E9D" w:rsidR="0068470A" w:rsidRPr="00392215" w:rsidRDefault="0068470A" w:rsidP="00516551">
      <w:pPr>
        <w:spacing w:before="1"/>
        <w:ind w:left="109" w:right="69" w:firstLine="719"/>
        <w:jc w:val="both"/>
        <w:rPr>
          <w:sz w:val="18"/>
          <w:szCs w:val="18"/>
        </w:rPr>
      </w:pPr>
      <w:r w:rsidRPr="00392215">
        <w:rPr>
          <w:sz w:val="18"/>
          <w:szCs w:val="18"/>
        </w:rPr>
        <w:t xml:space="preserve">Mr. </w:t>
      </w:r>
      <w:r w:rsidR="001F167E" w:rsidRPr="00392215">
        <w:rPr>
          <w:sz w:val="18"/>
          <w:szCs w:val="18"/>
        </w:rPr>
        <w:t xml:space="preserve">Abdulla Shahid, President of the United Nations General Assembly, addressed the audience and </w:t>
      </w:r>
      <w:r w:rsidR="00DC153A" w:rsidRPr="00392215">
        <w:rPr>
          <w:sz w:val="18"/>
          <w:szCs w:val="18"/>
        </w:rPr>
        <w:t>emphasized</w:t>
      </w:r>
      <w:r w:rsidR="001F167E" w:rsidRPr="00392215">
        <w:rPr>
          <w:sz w:val="18"/>
          <w:szCs w:val="18"/>
        </w:rPr>
        <w:t xml:space="preserve"> the importance of hope, the central theme of his presidency, in addressing climate change, as hope is a common denominator for human collective action.</w:t>
      </w:r>
      <w:r w:rsidRPr="00392215">
        <w:rPr>
          <w:sz w:val="18"/>
          <w:szCs w:val="18"/>
        </w:rPr>
        <w:t xml:space="preserve"> He </w:t>
      </w:r>
      <w:r w:rsidR="00D4309F" w:rsidRPr="00392215">
        <w:rPr>
          <w:sz w:val="18"/>
          <w:szCs w:val="18"/>
        </w:rPr>
        <w:t xml:space="preserve">stated </w:t>
      </w:r>
      <w:r w:rsidRPr="00392215">
        <w:rPr>
          <w:sz w:val="18"/>
          <w:szCs w:val="18"/>
        </w:rPr>
        <w:t>that psychological solution</w:t>
      </w:r>
      <w:r w:rsidR="00D4309F" w:rsidRPr="00392215">
        <w:rPr>
          <w:sz w:val="18"/>
          <w:szCs w:val="18"/>
        </w:rPr>
        <w:t xml:space="preserve">s are </w:t>
      </w:r>
      <w:r w:rsidRPr="00392215">
        <w:rPr>
          <w:sz w:val="18"/>
          <w:szCs w:val="18"/>
        </w:rPr>
        <w:t xml:space="preserve">needed today more than ever and </w:t>
      </w:r>
      <w:r w:rsidRPr="00392215">
        <w:rPr>
          <w:sz w:val="18"/>
          <w:szCs w:val="18"/>
        </w:rPr>
        <w:t>warmly welcome</w:t>
      </w:r>
      <w:r w:rsidR="00FD3573" w:rsidRPr="00392215">
        <w:rPr>
          <w:sz w:val="18"/>
          <w:szCs w:val="18"/>
        </w:rPr>
        <w:t>d</w:t>
      </w:r>
      <w:r w:rsidRPr="00392215">
        <w:rPr>
          <w:sz w:val="18"/>
          <w:szCs w:val="18"/>
        </w:rPr>
        <w:t xml:space="preserve"> PCUN’s commitment to </w:t>
      </w:r>
      <w:r w:rsidR="00D4309F" w:rsidRPr="00392215">
        <w:rPr>
          <w:sz w:val="18"/>
          <w:szCs w:val="18"/>
        </w:rPr>
        <w:t xml:space="preserve">sharing how can </w:t>
      </w:r>
      <w:r w:rsidRPr="00392215">
        <w:rPr>
          <w:sz w:val="18"/>
          <w:szCs w:val="18"/>
        </w:rPr>
        <w:t>psychological</w:t>
      </w:r>
      <w:r w:rsidR="00D4309F" w:rsidRPr="00392215">
        <w:rPr>
          <w:sz w:val="18"/>
          <w:szCs w:val="18"/>
        </w:rPr>
        <w:t xml:space="preserve"> science contribute to tackle </w:t>
      </w:r>
      <w:r w:rsidRPr="00392215">
        <w:rPr>
          <w:sz w:val="18"/>
          <w:szCs w:val="18"/>
        </w:rPr>
        <w:t>climate change</w:t>
      </w:r>
      <w:r w:rsidR="00BA4E2B" w:rsidRPr="00392215">
        <w:rPr>
          <w:sz w:val="18"/>
          <w:szCs w:val="18"/>
        </w:rPr>
        <w:t>.</w:t>
      </w:r>
    </w:p>
    <w:p w14:paraId="2BFB2232" w14:textId="51B3B354" w:rsidR="0068470A" w:rsidRPr="00392215" w:rsidRDefault="0068470A" w:rsidP="00516551">
      <w:pPr>
        <w:spacing w:before="1"/>
        <w:ind w:left="284" w:right="69" w:hanging="142"/>
        <w:jc w:val="both"/>
        <w:rPr>
          <w:i/>
          <w:sz w:val="16"/>
          <w:szCs w:val="18"/>
        </w:rPr>
      </w:pPr>
    </w:p>
    <w:p w14:paraId="5C5BB4B3" w14:textId="63E4F262" w:rsidR="0068470A" w:rsidRPr="00392215" w:rsidRDefault="00FD3573" w:rsidP="00516551">
      <w:pPr>
        <w:spacing w:before="1"/>
        <w:ind w:left="109" w:right="69" w:firstLine="719"/>
        <w:jc w:val="both"/>
        <w:rPr>
          <w:sz w:val="18"/>
          <w:szCs w:val="18"/>
        </w:rPr>
      </w:pPr>
      <w:r w:rsidRPr="00392215">
        <w:rPr>
          <w:sz w:val="18"/>
          <w:szCs w:val="18"/>
        </w:rPr>
        <w:t xml:space="preserve">Afterwards </w:t>
      </w:r>
      <w:r w:rsidR="009C1324" w:rsidRPr="00392215">
        <w:rPr>
          <w:sz w:val="18"/>
          <w:szCs w:val="18"/>
        </w:rPr>
        <w:t>A</w:t>
      </w:r>
      <w:r w:rsidR="0068470A" w:rsidRPr="00392215">
        <w:rPr>
          <w:sz w:val="18"/>
          <w:szCs w:val="18"/>
        </w:rPr>
        <w:t xml:space="preserve">mbassador J. R. de la Fuente, </w:t>
      </w:r>
      <w:r w:rsidR="009C1324" w:rsidRPr="00392215">
        <w:rPr>
          <w:sz w:val="18"/>
          <w:szCs w:val="18"/>
        </w:rPr>
        <w:t>P</w:t>
      </w:r>
      <w:r w:rsidR="0068470A" w:rsidRPr="00392215">
        <w:rPr>
          <w:sz w:val="18"/>
          <w:szCs w:val="18"/>
        </w:rPr>
        <w:t xml:space="preserve">ermanent Representative of Mexico to the United Nations and founder </w:t>
      </w:r>
      <w:r w:rsidR="009C1324" w:rsidRPr="00392215">
        <w:rPr>
          <w:sz w:val="18"/>
          <w:szCs w:val="18"/>
        </w:rPr>
        <w:t xml:space="preserve">of </w:t>
      </w:r>
      <w:r w:rsidR="0068470A" w:rsidRPr="00392215">
        <w:rPr>
          <w:sz w:val="18"/>
          <w:szCs w:val="18"/>
        </w:rPr>
        <w:t xml:space="preserve">the Clinical Research Unit of the Mexican Institute of Psychiatry </w:t>
      </w:r>
      <w:r w:rsidR="0054305A" w:rsidRPr="00392215">
        <w:rPr>
          <w:sz w:val="18"/>
          <w:szCs w:val="18"/>
        </w:rPr>
        <w:t>reaffirmed the view that combating climate change requires an international and coordinated response</w:t>
      </w:r>
      <w:r w:rsidR="0068470A" w:rsidRPr="00392215">
        <w:rPr>
          <w:sz w:val="18"/>
          <w:szCs w:val="18"/>
        </w:rPr>
        <w:t xml:space="preserve">, including addressing the mental health consequences that may arise. </w:t>
      </w:r>
    </w:p>
    <w:p w14:paraId="45301D61" w14:textId="510E8B53" w:rsidR="0068470A" w:rsidRPr="00392215" w:rsidRDefault="0068470A" w:rsidP="00516551">
      <w:pPr>
        <w:spacing w:before="1"/>
        <w:ind w:left="109" w:right="69" w:firstLine="719"/>
        <w:jc w:val="both"/>
        <w:rPr>
          <w:sz w:val="18"/>
          <w:szCs w:val="18"/>
        </w:rPr>
      </w:pPr>
      <w:r w:rsidRPr="00392215">
        <w:rPr>
          <w:sz w:val="18"/>
          <w:szCs w:val="18"/>
        </w:rPr>
        <w:t xml:space="preserve">Following these </w:t>
      </w:r>
      <w:r w:rsidR="0054305A" w:rsidRPr="00392215">
        <w:rPr>
          <w:sz w:val="18"/>
          <w:szCs w:val="18"/>
        </w:rPr>
        <w:t>remarks</w:t>
      </w:r>
      <w:r w:rsidRPr="00392215">
        <w:rPr>
          <w:sz w:val="18"/>
          <w:szCs w:val="18"/>
        </w:rPr>
        <w:t xml:space="preserve">, a panel of six psychologists from five different continents and varied psychological disciplines, emphasized the potential contributions of psychological perspectives to actionable solutions to the climate change. </w:t>
      </w:r>
    </w:p>
    <w:p w14:paraId="3603C938" w14:textId="0B3065DA" w:rsidR="005D573F" w:rsidRPr="00392215" w:rsidRDefault="005D573F" w:rsidP="005F3732">
      <w:pPr>
        <w:spacing w:before="1"/>
        <w:ind w:left="109" w:right="69" w:firstLine="33"/>
        <w:jc w:val="both"/>
        <w:rPr>
          <w:sz w:val="18"/>
          <w:szCs w:val="18"/>
        </w:rPr>
      </w:pPr>
      <w:r w:rsidRPr="00392215">
        <w:rPr>
          <w:noProof/>
        </w:rPr>
        <w:drawing>
          <wp:inline distT="0" distB="0" distL="0" distR="0" wp14:anchorId="40861FFA" wp14:editId="358D5CDD">
            <wp:extent cx="2762250" cy="1602387"/>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1602387"/>
                    </a:xfrm>
                    <a:prstGeom prst="rect">
                      <a:avLst/>
                    </a:prstGeom>
                    <a:noFill/>
                    <a:ln>
                      <a:noFill/>
                    </a:ln>
                  </pic:spPr>
                </pic:pic>
              </a:graphicData>
            </a:graphic>
          </wp:inline>
        </w:drawing>
      </w:r>
    </w:p>
    <w:p w14:paraId="6792464F" w14:textId="563B97BC" w:rsidR="005D573F" w:rsidRPr="00392215" w:rsidRDefault="005D573F" w:rsidP="005D573F">
      <w:pPr>
        <w:ind w:left="142" w:right="69"/>
        <w:jc w:val="both"/>
        <w:rPr>
          <w:i/>
          <w:sz w:val="16"/>
          <w:szCs w:val="18"/>
        </w:rPr>
      </w:pPr>
      <w:r w:rsidRPr="00392215">
        <w:rPr>
          <w:i/>
          <w:sz w:val="16"/>
          <w:szCs w:val="18"/>
        </w:rPr>
        <w:t xml:space="preserve">Some of the Presenters on the Psychology Day. </w:t>
      </w:r>
    </w:p>
    <w:p w14:paraId="5AC00E52" w14:textId="77777777" w:rsidR="005D573F" w:rsidRPr="00392215" w:rsidRDefault="005D573F" w:rsidP="00516551">
      <w:pPr>
        <w:spacing w:before="1"/>
        <w:ind w:left="109" w:right="69" w:firstLine="719"/>
        <w:jc w:val="both"/>
        <w:rPr>
          <w:sz w:val="18"/>
          <w:szCs w:val="18"/>
        </w:rPr>
      </w:pPr>
    </w:p>
    <w:p w14:paraId="61E3F0B9" w14:textId="33FF70AA" w:rsidR="0068470A" w:rsidRPr="00392215" w:rsidRDefault="0068470A" w:rsidP="00516551">
      <w:pPr>
        <w:spacing w:before="1"/>
        <w:ind w:left="109" w:right="69" w:firstLine="719"/>
        <w:jc w:val="both"/>
        <w:rPr>
          <w:sz w:val="18"/>
          <w:szCs w:val="18"/>
        </w:rPr>
      </w:pPr>
      <w:r w:rsidRPr="00392215">
        <w:rPr>
          <w:sz w:val="18"/>
          <w:szCs w:val="18"/>
        </w:rPr>
        <w:t>As the first presenter, Wendy Greenspun, Ph.D., (Manhattan Institute for Psychoanalysis and the Adelphi University</w:t>
      </w:r>
      <w:r w:rsidR="00CB5CEC" w:rsidRPr="00392215">
        <w:rPr>
          <w:sz w:val="18"/>
          <w:szCs w:val="18"/>
        </w:rPr>
        <w:t xml:space="preserve">, </w:t>
      </w:r>
      <w:r w:rsidRPr="00392215">
        <w:rPr>
          <w:sz w:val="18"/>
          <w:szCs w:val="18"/>
        </w:rPr>
        <w:t xml:space="preserve">USA) in </w:t>
      </w:r>
      <w:r w:rsidRPr="00392215">
        <w:rPr>
          <w:i/>
          <w:sz w:val="18"/>
          <w:szCs w:val="18"/>
        </w:rPr>
        <w:t>From Tears to Hope and Courage</w:t>
      </w:r>
      <w:r w:rsidRPr="00392215">
        <w:rPr>
          <w:b/>
          <w:i/>
          <w:sz w:val="18"/>
          <w:szCs w:val="18"/>
        </w:rPr>
        <w:t xml:space="preserve"> </w:t>
      </w:r>
      <w:r w:rsidRPr="00392215">
        <w:rPr>
          <w:sz w:val="18"/>
          <w:szCs w:val="18"/>
        </w:rPr>
        <w:t xml:space="preserve">described multiple forms of climate distress and trauma being experienced by communities worldwide. </w:t>
      </w:r>
      <w:r w:rsidR="00D4309F" w:rsidRPr="00392215">
        <w:rPr>
          <w:sz w:val="18"/>
          <w:szCs w:val="18"/>
        </w:rPr>
        <w:t>Dr. Greenspun p</w:t>
      </w:r>
      <w:r w:rsidRPr="00392215">
        <w:rPr>
          <w:sz w:val="18"/>
          <w:szCs w:val="18"/>
        </w:rPr>
        <w:t xml:space="preserve">articularly </w:t>
      </w:r>
      <w:r w:rsidR="00D4309F" w:rsidRPr="00392215">
        <w:rPr>
          <w:sz w:val="18"/>
          <w:szCs w:val="18"/>
        </w:rPr>
        <w:t xml:space="preserve">highlighted that </w:t>
      </w:r>
      <w:r w:rsidRPr="00392215">
        <w:rPr>
          <w:sz w:val="18"/>
          <w:szCs w:val="18"/>
        </w:rPr>
        <w:t>young people face a foreshortened future and historically marginalized communities suffer layers of environmental harm and injustice. Building on this, Dr. Greenspun present</w:t>
      </w:r>
      <w:r w:rsidR="00DC153A" w:rsidRPr="00392215">
        <w:rPr>
          <w:sz w:val="18"/>
          <w:szCs w:val="18"/>
        </w:rPr>
        <w:t>ed</w:t>
      </w:r>
      <w:r w:rsidRPr="00392215">
        <w:rPr>
          <w:sz w:val="18"/>
          <w:szCs w:val="18"/>
        </w:rPr>
        <w:t xml:space="preserve"> multiple ways of building emotional resilience such as calming, finding purpose and living connection and solidarity. </w:t>
      </w:r>
    </w:p>
    <w:p w14:paraId="0096C4EC" w14:textId="77777777" w:rsidR="0068470A" w:rsidRPr="00392215" w:rsidRDefault="0068470A" w:rsidP="00516551">
      <w:pPr>
        <w:spacing w:before="1"/>
        <w:ind w:left="109" w:right="69" w:firstLine="719"/>
        <w:jc w:val="both"/>
        <w:rPr>
          <w:i/>
          <w:sz w:val="18"/>
          <w:szCs w:val="18"/>
        </w:rPr>
      </w:pPr>
      <w:r w:rsidRPr="00392215">
        <w:rPr>
          <w:sz w:val="18"/>
          <w:szCs w:val="18"/>
        </w:rPr>
        <w:t xml:space="preserve">Talking about </w:t>
      </w:r>
      <w:r w:rsidRPr="00392215">
        <w:rPr>
          <w:i/>
          <w:sz w:val="18"/>
          <w:szCs w:val="18"/>
        </w:rPr>
        <w:t>Psychology and Climate</w:t>
      </w:r>
    </w:p>
    <w:p w14:paraId="330D51CD" w14:textId="7202A5D4" w:rsidR="0068470A" w:rsidRPr="00392215" w:rsidRDefault="0068470A" w:rsidP="00516551">
      <w:pPr>
        <w:ind w:right="69"/>
        <w:jc w:val="both"/>
        <w:rPr>
          <w:sz w:val="18"/>
          <w:szCs w:val="18"/>
        </w:rPr>
      </w:pPr>
      <w:r w:rsidRPr="00392215">
        <w:rPr>
          <w:i/>
          <w:sz w:val="18"/>
          <w:szCs w:val="18"/>
        </w:rPr>
        <w:t>Acton in the Global South</w:t>
      </w:r>
      <w:r w:rsidRPr="00392215">
        <w:rPr>
          <w:sz w:val="18"/>
          <w:szCs w:val="18"/>
        </w:rPr>
        <w:t xml:space="preserve">, Brendon Barnes, Ph.D., (University of Johannesburg, South Africa) emphasized that psychology needs a clearer focus on the </w:t>
      </w:r>
      <w:r w:rsidRPr="00392215">
        <w:rPr>
          <w:iCs/>
          <w:sz w:val="18"/>
          <w:szCs w:val="18"/>
        </w:rPr>
        <w:t>local realities</w:t>
      </w:r>
      <w:r w:rsidRPr="00392215">
        <w:rPr>
          <w:sz w:val="18"/>
          <w:szCs w:val="18"/>
        </w:rPr>
        <w:t xml:space="preserve"> of marginalized people</w:t>
      </w:r>
      <w:r w:rsidR="00BA4E2B" w:rsidRPr="00392215">
        <w:rPr>
          <w:sz w:val="18"/>
          <w:szCs w:val="18"/>
        </w:rPr>
        <w:t xml:space="preserve">. </w:t>
      </w:r>
      <w:r w:rsidRPr="00392215">
        <w:rPr>
          <w:sz w:val="18"/>
          <w:szCs w:val="18"/>
        </w:rPr>
        <w:t xml:space="preserve">In order to mitigate </w:t>
      </w:r>
      <w:r w:rsidR="00BA4E2B" w:rsidRPr="00392215">
        <w:rPr>
          <w:sz w:val="18"/>
          <w:szCs w:val="18"/>
        </w:rPr>
        <w:t xml:space="preserve">global, </w:t>
      </w:r>
      <w:r w:rsidRPr="00392215">
        <w:rPr>
          <w:sz w:val="18"/>
          <w:szCs w:val="18"/>
        </w:rPr>
        <w:t xml:space="preserve">intersectional climate injustice and </w:t>
      </w:r>
      <w:r w:rsidR="00455307" w:rsidRPr="00392215">
        <w:rPr>
          <w:sz w:val="18"/>
          <w:szCs w:val="18"/>
        </w:rPr>
        <w:t xml:space="preserve">to </w:t>
      </w:r>
      <w:r w:rsidRPr="00392215">
        <w:rPr>
          <w:sz w:val="18"/>
          <w:szCs w:val="18"/>
        </w:rPr>
        <w:t xml:space="preserve">allow climate movements to </w:t>
      </w:r>
      <w:r w:rsidR="00516551" w:rsidRPr="00392215">
        <w:rPr>
          <w:sz w:val="18"/>
          <w:szCs w:val="18"/>
        </w:rPr>
        <w:t>decentralize,</w:t>
      </w:r>
      <w:r w:rsidRPr="00392215">
        <w:rPr>
          <w:sz w:val="18"/>
          <w:szCs w:val="18"/>
        </w:rPr>
        <w:t xml:space="preserve"> he suggested </w:t>
      </w:r>
      <w:r w:rsidR="009A2DC7" w:rsidRPr="00392215">
        <w:rPr>
          <w:sz w:val="18"/>
          <w:szCs w:val="18"/>
        </w:rPr>
        <w:t>the</w:t>
      </w:r>
      <w:r w:rsidRPr="00392215">
        <w:rPr>
          <w:sz w:val="18"/>
          <w:szCs w:val="18"/>
        </w:rPr>
        <w:t xml:space="preserve"> use</w:t>
      </w:r>
      <w:r w:rsidR="009A2DC7" w:rsidRPr="00392215">
        <w:rPr>
          <w:sz w:val="18"/>
          <w:szCs w:val="18"/>
        </w:rPr>
        <w:t xml:space="preserve"> of</w:t>
      </w:r>
      <w:r w:rsidRPr="00392215">
        <w:rPr>
          <w:sz w:val="18"/>
          <w:szCs w:val="18"/>
        </w:rPr>
        <w:t xml:space="preserve"> digital platforms. </w:t>
      </w:r>
      <w:r w:rsidR="00CB5CEC" w:rsidRPr="00392215">
        <w:rPr>
          <w:sz w:val="18"/>
          <w:szCs w:val="18"/>
        </w:rPr>
        <w:t>H</w:t>
      </w:r>
      <w:r w:rsidRPr="00392215">
        <w:rPr>
          <w:sz w:val="18"/>
          <w:szCs w:val="18"/>
        </w:rPr>
        <w:t>e point</w:t>
      </w:r>
      <w:r w:rsidR="00CB5CEC" w:rsidRPr="00392215">
        <w:rPr>
          <w:sz w:val="18"/>
          <w:szCs w:val="18"/>
        </w:rPr>
        <w:t>ed</w:t>
      </w:r>
      <w:r w:rsidRPr="00392215">
        <w:rPr>
          <w:sz w:val="18"/>
          <w:szCs w:val="18"/>
        </w:rPr>
        <w:t xml:space="preserve"> out four areas worthy of psychologists’ attention in the global South: making climate and psychology evidence digitally accessible, developing digital technologies for interventions, actively changing digital media representations, and using psychology to enhance digital climate mobilization</w:t>
      </w:r>
      <w:r w:rsidRPr="00392215">
        <w:rPr>
          <w:rFonts w:asciiTheme="majorHAnsi" w:hAnsiTheme="majorHAnsi" w:cstheme="majorHAnsi"/>
          <w:color w:val="000000"/>
          <w:sz w:val="20"/>
          <w:szCs w:val="20"/>
        </w:rPr>
        <w:t>. </w:t>
      </w:r>
    </w:p>
    <w:p w14:paraId="2107E491" w14:textId="77777777" w:rsidR="0068470A" w:rsidRPr="00392215" w:rsidRDefault="0068470A" w:rsidP="00516551">
      <w:pPr>
        <w:ind w:right="69"/>
        <w:jc w:val="both"/>
        <w:rPr>
          <w:sz w:val="18"/>
          <w:szCs w:val="18"/>
        </w:rPr>
      </w:pPr>
    </w:p>
    <w:p w14:paraId="46D84B68" w14:textId="59BDB562" w:rsidR="0068470A" w:rsidRPr="00392215" w:rsidRDefault="0068470A" w:rsidP="00516551">
      <w:pPr>
        <w:ind w:right="69"/>
        <w:jc w:val="both"/>
        <w:rPr>
          <w:sz w:val="18"/>
          <w:szCs w:val="18"/>
        </w:rPr>
      </w:pPr>
      <w:r w:rsidRPr="00392215">
        <w:rPr>
          <w:sz w:val="18"/>
          <w:szCs w:val="18"/>
        </w:rPr>
        <w:tab/>
        <w:t>Anju Sara Abraham, (Psychologist, Senior Architect, Council of Architecture and the Indian Institute of Architects) spoke about “</w:t>
      </w:r>
      <w:r w:rsidRPr="00392215">
        <w:rPr>
          <w:i/>
          <w:sz w:val="18"/>
          <w:szCs w:val="18"/>
        </w:rPr>
        <w:t>Using Architecture and Design to promote Mental Health and Enhance Positive Climate Action”</w:t>
      </w:r>
      <w:r w:rsidRPr="00392215">
        <w:rPr>
          <w:sz w:val="18"/>
          <w:szCs w:val="18"/>
        </w:rPr>
        <w:t xml:space="preserve"> focusing on the </w:t>
      </w:r>
      <w:r w:rsidRPr="00392215">
        <w:rPr>
          <w:sz w:val="18"/>
          <w:szCs w:val="18"/>
        </w:rPr>
        <w:lastRenderedPageBreak/>
        <w:t xml:space="preserve">relationship of architecture, health and sustainable development. </w:t>
      </w:r>
      <w:r w:rsidR="00455307" w:rsidRPr="00392215">
        <w:rPr>
          <w:sz w:val="18"/>
          <w:szCs w:val="18"/>
        </w:rPr>
        <w:t>She explained that architecture can provide a range of incentives</w:t>
      </w:r>
      <w:r w:rsidR="00CB5CEC" w:rsidRPr="00392215">
        <w:rPr>
          <w:sz w:val="18"/>
          <w:szCs w:val="18"/>
        </w:rPr>
        <w:t xml:space="preserve"> to</w:t>
      </w:r>
      <w:r w:rsidR="00455307" w:rsidRPr="00392215">
        <w:rPr>
          <w:sz w:val="18"/>
          <w:szCs w:val="18"/>
        </w:rPr>
        <w:t xml:space="preserve"> </w:t>
      </w:r>
      <w:r w:rsidR="00CB5CEC" w:rsidRPr="00392215">
        <w:rPr>
          <w:sz w:val="18"/>
          <w:szCs w:val="18"/>
        </w:rPr>
        <w:t xml:space="preserve">‘nudge’ users </w:t>
      </w:r>
      <w:r w:rsidR="00455307" w:rsidRPr="00392215">
        <w:rPr>
          <w:sz w:val="18"/>
          <w:szCs w:val="18"/>
        </w:rPr>
        <w:t xml:space="preserve">to be active and behave in a sustainable way, e.g. by incorporating 'walkability' </w:t>
      </w:r>
      <w:r w:rsidRPr="00392215">
        <w:rPr>
          <w:sz w:val="18"/>
          <w:szCs w:val="18"/>
        </w:rPr>
        <w:t>within the city resulting in greater proximity to facilities and destinations or by designing indoors improving the air quality, temperature good daylight within the building structure in order to facilitate responsible use of resources.</w:t>
      </w:r>
    </w:p>
    <w:p w14:paraId="72D1A3DE" w14:textId="2E1E1E1F" w:rsidR="0068470A" w:rsidRPr="00392215" w:rsidRDefault="0068470A" w:rsidP="00516551">
      <w:pPr>
        <w:ind w:right="69"/>
        <w:jc w:val="both"/>
        <w:rPr>
          <w:sz w:val="18"/>
          <w:szCs w:val="18"/>
        </w:rPr>
      </w:pPr>
      <w:r w:rsidRPr="00392215">
        <w:rPr>
          <w:sz w:val="18"/>
          <w:szCs w:val="18"/>
        </w:rPr>
        <w:tab/>
        <w:t xml:space="preserve">Matthew Hornsey, Ph.D., (University of Queensland, Australia) talked about </w:t>
      </w:r>
      <w:r w:rsidRPr="00392215">
        <w:rPr>
          <w:i/>
          <w:sz w:val="18"/>
          <w:szCs w:val="18"/>
        </w:rPr>
        <w:t xml:space="preserve">Understanding (and reducing) Climate Change </w:t>
      </w:r>
      <w:r w:rsidR="00392215" w:rsidRPr="00392215">
        <w:rPr>
          <w:i/>
          <w:sz w:val="18"/>
          <w:szCs w:val="18"/>
        </w:rPr>
        <w:t>Skepticism</w:t>
      </w:r>
      <w:r w:rsidRPr="00392215">
        <w:rPr>
          <w:sz w:val="18"/>
          <w:szCs w:val="18"/>
        </w:rPr>
        <w:t>.</w:t>
      </w:r>
      <w:r w:rsidRPr="00392215">
        <w:rPr>
          <w:b/>
          <w:sz w:val="18"/>
          <w:szCs w:val="18"/>
        </w:rPr>
        <w:t xml:space="preserve"> </w:t>
      </w:r>
      <w:r w:rsidRPr="00392215">
        <w:rPr>
          <w:color w:val="000000" w:themeColor="text1"/>
          <w:sz w:val="18"/>
          <w:szCs w:val="18"/>
        </w:rPr>
        <w:t>He gave an insight on the psychological profile of climate skeptics, i.e. people who deny climate change and i</w:t>
      </w:r>
      <w:r w:rsidR="00FD47E5" w:rsidRPr="00392215">
        <w:rPr>
          <w:color w:val="000000" w:themeColor="text1"/>
          <w:sz w:val="18"/>
          <w:szCs w:val="18"/>
        </w:rPr>
        <w:t>t</w:t>
      </w:r>
      <w:r w:rsidRPr="00392215">
        <w:rPr>
          <w:color w:val="000000" w:themeColor="text1"/>
          <w:sz w:val="18"/>
          <w:szCs w:val="18"/>
        </w:rPr>
        <w:t xml:space="preserve">s causal relation with human behavior. Raising </w:t>
      </w:r>
      <w:r w:rsidRPr="00392215">
        <w:rPr>
          <w:sz w:val="18"/>
          <w:szCs w:val="18"/>
        </w:rPr>
        <w:t>up the concept of motivated reasoning</w:t>
      </w:r>
      <w:r w:rsidR="00CB5CEC" w:rsidRPr="00392215">
        <w:rPr>
          <w:sz w:val="18"/>
          <w:szCs w:val="18"/>
        </w:rPr>
        <w:t>,</w:t>
      </w:r>
      <w:r w:rsidR="00BA4E2B" w:rsidRPr="00392215">
        <w:rPr>
          <w:sz w:val="18"/>
          <w:szCs w:val="18"/>
        </w:rPr>
        <w:t xml:space="preserve"> </w:t>
      </w:r>
      <w:r w:rsidRPr="00392215">
        <w:rPr>
          <w:sz w:val="18"/>
          <w:szCs w:val="18"/>
        </w:rPr>
        <w:t xml:space="preserve">he called for promoting climate-friendly </w:t>
      </w:r>
      <w:r w:rsidR="00392215" w:rsidRPr="00392215">
        <w:rPr>
          <w:sz w:val="18"/>
          <w:szCs w:val="18"/>
        </w:rPr>
        <w:t>behavior</w:t>
      </w:r>
      <w:r w:rsidRPr="00392215">
        <w:rPr>
          <w:sz w:val="18"/>
          <w:szCs w:val="18"/>
        </w:rPr>
        <w:t xml:space="preserve"> by aligning with skeptics’ underlying ideologies, anxieties, and identity needs instead of competing with them by presenting ‘the evidence’.</w:t>
      </w:r>
    </w:p>
    <w:p w14:paraId="6F885DF4" w14:textId="21A6725B" w:rsidR="0068470A" w:rsidRPr="00392215" w:rsidRDefault="0068470A" w:rsidP="00516551">
      <w:pPr>
        <w:ind w:right="69"/>
        <w:jc w:val="both"/>
        <w:rPr>
          <w:sz w:val="18"/>
          <w:szCs w:val="18"/>
        </w:rPr>
      </w:pPr>
      <w:r w:rsidRPr="00392215">
        <w:rPr>
          <w:sz w:val="18"/>
          <w:szCs w:val="18"/>
        </w:rPr>
        <w:tab/>
        <w:t>Finally, Ann DeSmet, Ph.D. (Université Libre de Bruxelles, Belg</w:t>
      </w:r>
      <w:r w:rsidR="00F73855" w:rsidRPr="00392215">
        <w:rPr>
          <w:sz w:val="18"/>
          <w:szCs w:val="18"/>
        </w:rPr>
        <w:t>i</w:t>
      </w:r>
      <w:r w:rsidRPr="00392215">
        <w:rPr>
          <w:sz w:val="18"/>
          <w:szCs w:val="18"/>
        </w:rPr>
        <w:t>um) spoke about</w:t>
      </w:r>
      <w:r w:rsidRPr="00392215">
        <w:t xml:space="preserve"> </w:t>
      </w:r>
      <w:r w:rsidRPr="00392215">
        <w:rPr>
          <w:i/>
          <w:sz w:val="18"/>
          <w:szCs w:val="18"/>
        </w:rPr>
        <w:t xml:space="preserve">Health </w:t>
      </w:r>
      <w:r w:rsidR="00392215" w:rsidRPr="00392215">
        <w:rPr>
          <w:i/>
          <w:sz w:val="18"/>
          <w:szCs w:val="18"/>
        </w:rPr>
        <w:t>Behavio</w:t>
      </w:r>
      <w:r w:rsidR="00EE5F30" w:rsidRPr="00392215">
        <w:rPr>
          <w:i/>
          <w:sz w:val="18"/>
          <w:szCs w:val="18"/>
        </w:rPr>
        <w:t>rs</w:t>
      </w:r>
      <w:r w:rsidRPr="00392215">
        <w:rPr>
          <w:i/>
          <w:sz w:val="18"/>
          <w:szCs w:val="18"/>
        </w:rPr>
        <w:t xml:space="preserve"> by Addressing Spill-over and Shared Underlying Determinants</w:t>
      </w:r>
      <w:r w:rsidRPr="00392215">
        <w:rPr>
          <w:b/>
          <w:sz w:val="18"/>
          <w:szCs w:val="18"/>
        </w:rPr>
        <w:t xml:space="preserve">, </w:t>
      </w:r>
      <w:r w:rsidRPr="00392215">
        <w:rPr>
          <w:sz w:val="18"/>
          <w:szCs w:val="18"/>
        </w:rPr>
        <w:t xml:space="preserve">pointing out </w:t>
      </w:r>
      <w:r w:rsidR="00DB3B07" w:rsidRPr="00392215">
        <w:rPr>
          <w:sz w:val="18"/>
          <w:szCs w:val="18"/>
        </w:rPr>
        <w:t xml:space="preserve">how health and environmentally friendly </w:t>
      </w:r>
      <w:r w:rsidR="00392215" w:rsidRPr="00392215">
        <w:rPr>
          <w:sz w:val="18"/>
          <w:szCs w:val="18"/>
        </w:rPr>
        <w:t>behavior</w:t>
      </w:r>
      <w:r w:rsidR="00DB3B07" w:rsidRPr="00392215">
        <w:rPr>
          <w:sz w:val="18"/>
          <w:szCs w:val="18"/>
        </w:rPr>
        <w:t xml:space="preserve"> can complement each other and promote the health of the planet</w:t>
      </w:r>
      <w:r w:rsidRPr="00392215">
        <w:rPr>
          <w:sz w:val="18"/>
          <w:szCs w:val="18"/>
        </w:rPr>
        <w:t>.</w:t>
      </w:r>
      <w:r w:rsidRPr="00392215">
        <w:rPr>
          <w:rFonts w:asciiTheme="majorHAnsi" w:hAnsiTheme="majorHAnsi" w:cstheme="majorHAnsi"/>
          <w:sz w:val="20"/>
          <w:szCs w:val="20"/>
        </w:rPr>
        <w:t xml:space="preserve"> </w:t>
      </w:r>
      <w:r w:rsidR="00DB3B07" w:rsidRPr="00392215">
        <w:rPr>
          <w:sz w:val="18"/>
          <w:szCs w:val="18"/>
        </w:rPr>
        <w:t xml:space="preserve">However, negative spillover effects (when one </w:t>
      </w:r>
      <w:r w:rsidR="00392215" w:rsidRPr="00392215">
        <w:rPr>
          <w:sz w:val="18"/>
          <w:szCs w:val="18"/>
        </w:rPr>
        <w:t>behavior</w:t>
      </w:r>
      <w:r w:rsidR="00DB3B07" w:rsidRPr="00392215">
        <w:rPr>
          <w:sz w:val="18"/>
          <w:szCs w:val="18"/>
        </w:rPr>
        <w:t xml:space="preserve"> reduces the likelihood of adopting another </w:t>
      </w:r>
      <w:r w:rsidR="00392215" w:rsidRPr="00392215">
        <w:rPr>
          <w:sz w:val="18"/>
          <w:szCs w:val="18"/>
        </w:rPr>
        <w:t>behavior</w:t>
      </w:r>
      <w:r w:rsidR="00DB3B07" w:rsidRPr="00392215">
        <w:rPr>
          <w:sz w:val="18"/>
          <w:szCs w:val="18"/>
        </w:rPr>
        <w:t xml:space="preserve">) or positive spillover effects (when increased skills increase the likelihood of adopting an additional </w:t>
      </w:r>
      <w:r w:rsidR="00392215" w:rsidRPr="00392215">
        <w:rPr>
          <w:sz w:val="18"/>
          <w:szCs w:val="18"/>
        </w:rPr>
        <w:t>behavior</w:t>
      </w:r>
      <w:r w:rsidR="00DB3B07" w:rsidRPr="00392215">
        <w:rPr>
          <w:sz w:val="18"/>
          <w:szCs w:val="18"/>
        </w:rPr>
        <w:t xml:space="preserve">) must be </w:t>
      </w:r>
      <w:r w:rsidR="00EE5F30" w:rsidRPr="00392215">
        <w:rPr>
          <w:sz w:val="18"/>
          <w:szCs w:val="18"/>
        </w:rPr>
        <w:t>considered</w:t>
      </w:r>
      <w:r w:rsidR="00DB3B07" w:rsidRPr="00392215">
        <w:rPr>
          <w:sz w:val="18"/>
          <w:szCs w:val="18"/>
        </w:rPr>
        <w:t>.</w:t>
      </w:r>
      <w:r w:rsidRPr="00392215">
        <w:rPr>
          <w:sz w:val="18"/>
          <w:szCs w:val="18"/>
        </w:rPr>
        <w:t xml:space="preserve"> Building on this, Dr. De Smet pointed out that targeting a change in multiple </w:t>
      </w:r>
      <w:r w:rsidR="00392215" w:rsidRPr="00392215">
        <w:rPr>
          <w:sz w:val="18"/>
          <w:szCs w:val="18"/>
        </w:rPr>
        <w:t>behavior</w:t>
      </w:r>
      <w:r w:rsidR="00EE5F30" w:rsidRPr="00392215">
        <w:rPr>
          <w:sz w:val="18"/>
          <w:szCs w:val="18"/>
        </w:rPr>
        <w:t>s</w:t>
      </w:r>
      <w:r w:rsidRPr="00392215">
        <w:rPr>
          <w:sz w:val="18"/>
          <w:szCs w:val="18"/>
        </w:rPr>
        <w:t xml:space="preserve"> is essential to create a planetary health impact.  </w:t>
      </w:r>
    </w:p>
    <w:p w14:paraId="0A6CDF7D" w14:textId="24A0165D" w:rsidR="0068470A" w:rsidRPr="00392215" w:rsidRDefault="0068470A" w:rsidP="00516551">
      <w:pPr>
        <w:ind w:right="69"/>
        <w:jc w:val="both"/>
        <w:rPr>
          <w:i/>
          <w:sz w:val="18"/>
          <w:szCs w:val="18"/>
        </w:rPr>
      </w:pPr>
    </w:p>
    <w:p w14:paraId="0DC67E1A" w14:textId="67962816" w:rsidR="0068470A" w:rsidRPr="00392215" w:rsidRDefault="0068470A" w:rsidP="00516551">
      <w:pPr>
        <w:ind w:left="109" w:right="69" w:firstLine="719"/>
        <w:jc w:val="both"/>
        <w:rPr>
          <w:sz w:val="18"/>
          <w:szCs w:val="18"/>
        </w:rPr>
      </w:pPr>
      <w:r w:rsidRPr="00392215">
        <w:rPr>
          <w:sz w:val="18"/>
          <w:szCs w:val="18"/>
        </w:rPr>
        <w:t xml:space="preserve">In response to these presentations, Dr. Vera </w:t>
      </w:r>
      <w:r w:rsidRPr="00392215">
        <w:rPr>
          <w:bCs/>
          <w:sz w:val="18"/>
          <w:szCs w:val="18"/>
        </w:rPr>
        <w:t>Araújo-Soares</w:t>
      </w:r>
      <w:r w:rsidRPr="00392215">
        <w:rPr>
          <w:sz w:val="18"/>
          <w:szCs w:val="18"/>
        </w:rPr>
        <w:t xml:space="preserve"> integrated the contributions in </w:t>
      </w:r>
      <w:r w:rsidRPr="00392215">
        <w:rPr>
          <w:i/>
          <w:sz w:val="18"/>
          <w:szCs w:val="18"/>
        </w:rPr>
        <w:t>Bridging Intersectionality between Psychology and Climate Action,</w:t>
      </w:r>
      <w:r w:rsidRPr="00392215">
        <w:rPr>
          <w:sz w:val="18"/>
          <w:szCs w:val="18"/>
        </w:rPr>
        <w:t xml:space="preserve"> highlighting inequities emerging as a central theme</w:t>
      </w:r>
      <w:r w:rsidR="00BA4E2B" w:rsidRPr="00392215">
        <w:rPr>
          <w:sz w:val="18"/>
          <w:szCs w:val="18"/>
        </w:rPr>
        <w:t xml:space="preserve">. </w:t>
      </w:r>
      <w:r w:rsidR="00CE75AC" w:rsidRPr="00392215">
        <w:rPr>
          <w:sz w:val="18"/>
          <w:szCs w:val="18"/>
        </w:rPr>
        <w:t xml:space="preserve">Dr Araújo-Soares also presented extensive evidence on the positive and negative role that health-related </w:t>
      </w:r>
      <w:r w:rsidR="00392215" w:rsidRPr="00392215">
        <w:rPr>
          <w:sz w:val="18"/>
          <w:szCs w:val="18"/>
        </w:rPr>
        <w:t>behavior</w:t>
      </w:r>
      <w:r w:rsidR="00CE75AC" w:rsidRPr="00392215">
        <w:rPr>
          <w:sz w:val="18"/>
          <w:szCs w:val="18"/>
        </w:rPr>
        <w:t>s can play in climate change mitigation and adaptation.</w:t>
      </w:r>
      <w:r w:rsidRPr="00392215">
        <w:rPr>
          <w:sz w:val="18"/>
          <w:szCs w:val="18"/>
        </w:rPr>
        <w:t xml:space="preserve"> </w:t>
      </w:r>
      <w:r w:rsidR="00CE75AC" w:rsidRPr="00392215">
        <w:rPr>
          <w:sz w:val="18"/>
          <w:szCs w:val="18"/>
        </w:rPr>
        <w:t xml:space="preserve">She calls for </w:t>
      </w:r>
      <w:r w:rsidR="00392215" w:rsidRPr="00392215">
        <w:rPr>
          <w:sz w:val="18"/>
          <w:szCs w:val="18"/>
        </w:rPr>
        <w:t>behavior</w:t>
      </w:r>
      <w:r w:rsidR="00CE75AC" w:rsidRPr="00392215">
        <w:rPr>
          <w:sz w:val="18"/>
          <w:szCs w:val="18"/>
        </w:rPr>
        <w:t xml:space="preserve">al interventions to specifically target health equity, use scientifically proven mechanisms of action, engage with users and stakeholders to ensure uptake, and </w:t>
      </w:r>
      <w:r w:rsidR="00EE5F30" w:rsidRPr="00392215">
        <w:rPr>
          <w:sz w:val="18"/>
          <w:szCs w:val="18"/>
        </w:rPr>
        <w:t>consider</w:t>
      </w:r>
      <w:r w:rsidR="00CE75AC" w:rsidRPr="00392215">
        <w:rPr>
          <w:sz w:val="18"/>
          <w:szCs w:val="18"/>
        </w:rPr>
        <w:t xml:space="preserve"> contextual constraints.</w:t>
      </w:r>
    </w:p>
    <w:p w14:paraId="7E1CB1E7" w14:textId="06AC55BA" w:rsidR="0068470A" w:rsidRPr="00392215" w:rsidRDefault="0068470A" w:rsidP="005F3732">
      <w:pPr>
        <w:ind w:left="109" w:right="69" w:firstLine="719"/>
        <w:jc w:val="both"/>
        <w:rPr>
          <w:sz w:val="18"/>
          <w:szCs w:val="18"/>
        </w:rPr>
      </w:pPr>
      <w:r w:rsidRPr="00392215">
        <w:rPr>
          <w:sz w:val="18"/>
          <w:szCs w:val="18"/>
        </w:rPr>
        <w:t>The presentations were followed by a 30-minutes Q &amp; A session. Closing remarks were given by Dr. David Marcotte and Dr. Kalyani Gopal</w:t>
      </w:r>
      <w:r w:rsidR="00DB517F" w:rsidRPr="00392215">
        <w:rPr>
          <w:sz w:val="18"/>
          <w:szCs w:val="18"/>
        </w:rPr>
        <w:t>;</w:t>
      </w:r>
      <w:r w:rsidRPr="00392215">
        <w:rPr>
          <w:sz w:val="18"/>
          <w:szCs w:val="18"/>
        </w:rPr>
        <w:t xml:space="preserve"> Dr. Marcotte presented a PCUN statement on current events in Eastern Europe.</w:t>
      </w:r>
    </w:p>
    <w:p w14:paraId="2DE1F097" w14:textId="478A6363" w:rsidR="0068470A" w:rsidRPr="00392215" w:rsidRDefault="0068470A" w:rsidP="00516551">
      <w:pPr>
        <w:spacing w:before="120"/>
        <w:ind w:left="109" w:right="69" w:firstLine="720"/>
        <w:jc w:val="both"/>
        <w:rPr>
          <w:sz w:val="18"/>
          <w:szCs w:val="18"/>
        </w:rPr>
      </w:pPr>
      <w:r w:rsidRPr="00392215">
        <w:rPr>
          <w:sz w:val="18"/>
          <w:szCs w:val="18"/>
        </w:rPr>
        <w:t>The</w:t>
      </w:r>
      <w:r w:rsidRPr="00392215">
        <w:rPr>
          <w:spacing w:val="-5"/>
          <w:sz w:val="18"/>
          <w:szCs w:val="18"/>
        </w:rPr>
        <w:t xml:space="preserve"> </w:t>
      </w:r>
      <w:r w:rsidRPr="00392215">
        <w:rPr>
          <w:sz w:val="18"/>
          <w:szCs w:val="18"/>
        </w:rPr>
        <w:t>2022</w:t>
      </w:r>
      <w:r w:rsidRPr="00392215">
        <w:rPr>
          <w:spacing w:val="-4"/>
          <w:sz w:val="18"/>
          <w:szCs w:val="18"/>
        </w:rPr>
        <w:t xml:space="preserve"> </w:t>
      </w:r>
      <w:r w:rsidRPr="00392215">
        <w:rPr>
          <w:sz w:val="18"/>
          <w:szCs w:val="18"/>
        </w:rPr>
        <w:t>UN</w:t>
      </w:r>
      <w:r w:rsidRPr="00392215">
        <w:rPr>
          <w:spacing w:val="-7"/>
          <w:sz w:val="18"/>
          <w:szCs w:val="18"/>
        </w:rPr>
        <w:t xml:space="preserve"> </w:t>
      </w:r>
      <w:r w:rsidRPr="00392215">
        <w:rPr>
          <w:sz w:val="18"/>
          <w:szCs w:val="18"/>
        </w:rPr>
        <w:t>Psychology</w:t>
      </w:r>
      <w:r w:rsidRPr="00392215">
        <w:rPr>
          <w:spacing w:val="-8"/>
          <w:sz w:val="18"/>
          <w:szCs w:val="18"/>
        </w:rPr>
        <w:t xml:space="preserve"> </w:t>
      </w:r>
      <w:r w:rsidRPr="00392215">
        <w:rPr>
          <w:sz w:val="18"/>
          <w:szCs w:val="18"/>
        </w:rPr>
        <w:t>Day</w:t>
      </w:r>
      <w:r w:rsidRPr="00392215">
        <w:rPr>
          <w:spacing w:val="-4"/>
          <w:sz w:val="18"/>
          <w:szCs w:val="18"/>
        </w:rPr>
        <w:t xml:space="preserve"> </w:t>
      </w:r>
      <w:r w:rsidRPr="00392215">
        <w:rPr>
          <w:sz w:val="18"/>
          <w:szCs w:val="18"/>
        </w:rPr>
        <w:t>was</w:t>
      </w:r>
      <w:r w:rsidRPr="00392215">
        <w:rPr>
          <w:spacing w:val="-5"/>
          <w:sz w:val="18"/>
          <w:szCs w:val="18"/>
        </w:rPr>
        <w:t xml:space="preserve"> </w:t>
      </w:r>
      <w:r w:rsidRPr="00392215">
        <w:rPr>
          <w:sz w:val="18"/>
          <w:szCs w:val="18"/>
        </w:rPr>
        <w:t>organized</w:t>
      </w:r>
      <w:r w:rsidRPr="00392215">
        <w:rPr>
          <w:spacing w:val="-4"/>
          <w:sz w:val="18"/>
          <w:szCs w:val="18"/>
        </w:rPr>
        <w:t xml:space="preserve"> </w:t>
      </w:r>
      <w:r w:rsidRPr="00392215">
        <w:rPr>
          <w:sz w:val="18"/>
          <w:szCs w:val="18"/>
        </w:rPr>
        <w:t>by</w:t>
      </w:r>
      <w:r w:rsidRPr="00392215">
        <w:rPr>
          <w:spacing w:val="-8"/>
          <w:sz w:val="18"/>
          <w:szCs w:val="18"/>
        </w:rPr>
        <w:t xml:space="preserve"> </w:t>
      </w:r>
      <w:r w:rsidRPr="00392215">
        <w:rPr>
          <w:sz w:val="18"/>
          <w:szCs w:val="18"/>
        </w:rPr>
        <w:t xml:space="preserve">a 25-person committee and led by Kalyani Gopal, Efrat Neter, Vera Araujo-Soares, Olivia Friedman, Taylor Mulligan, and Josephine Juanamarga. </w:t>
      </w:r>
    </w:p>
    <w:p w14:paraId="4FD7AC7E" w14:textId="77777777" w:rsidR="008160B3" w:rsidRPr="00392215" w:rsidRDefault="0068470A" w:rsidP="007B2F32">
      <w:pPr>
        <w:spacing w:before="120"/>
        <w:ind w:left="109" w:right="69" w:firstLine="720"/>
        <w:rPr>
          <w:i/>
          <w:sz w:val="18"/>
          <w:szCs w:val="18"/>
        </w:rPr>
      </w:pPr>
      <w:r w:rsidRPr="00392215">
        <w:rPr>
          <w:sz w:val="18"/>
          <w:szCs w:val="18"/>
        </w:rPr>
        <w:t xml:space="preserve"> Details on the Day appear at https://www.unpsychologyday.com/ and the whole record of the event can be found online: https://www.youtube.com/watch?v=NQwXPQ8mz4U</w:t>
      </w:r>
    </w:p>
    <w:sectPr w:rsidR="008160B3" w:rsidRPr="00392215" w:rsidSect="003A01FD">
      <w:headerReference w:type="default" r:id="rId8"/>
      <w:footerReference w:type="default" r:id="rId9"/>
      <w:type w:val="continuous"/>
      <w:pgSz w:w="12240" w:h="15840"/>
      <w:pgMar w:top="2260" w:right="1400" w:bottom="1380" w:left="1420" w:header="993" w:footer="1198" w:gutter="0"/>
      <w:cols w:num="2" w:space="720" w:equalWidth="0">
        <w:col w:w="4540" w:space="275"/>
        <w:col w:w="4605"/>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2D4D" w16cex:dateUtc="2022-05-13T11:31:00Z"/>
  <w16cex:commentExtensible w16cex:durableId="26372D8B" w16cex:dateUtc="2022-05-24T08:10:00Z"/>
  <w16cex:commentExtensible w16cex:durableId="26375657" w16cex:dateUtc="2022-05-24T10:04:00Z"/>
  <w16cex:commentExtensible w16cex:durableId="26375CA0" w16cex:dateUtc="2022-05-24T10:31:00Z"/>
  <w16cex:commentExtensible w16cex:durableId="26372DF9" w16cex:dateUtc="2022-05-24T08:12:00Z"/>
  <w16cex:commentExtensible w16cex:durableId="26375CC1" w16cex:dateUtc="2022-05-24T10:31:00Z"/>
  <w16cex:commentExtensible w16cex:durableId="26372D4E" w16cex:dateUtc="2022-05-13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8102AA" w16cid:durableId="26372D4D"/>
  <w16cid:commentId w16cid:paraId="5A97E814" w16cid:durableId="26372D8B"/>
  <w16cid:commentId w16cid:paraId="5272BFA4" w16cid:durableId="26375657"/>
  <w16cid:commentId w16cid:paraId="3C5D49B8" w16cid:durableId="26375CA0"/>
  <w16cid:commentId w16cid:paraId="7DB4578A" w16cid:durableId="26372DF9"/>
  <w16cid:commentId w16cid:paraId="46861A70" w16cid:durableId="26375CC1"/>
  <w16cid:commentId w16cid:paraId="2A80D882" w16cid:durableId="26372D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221B" w14:textId="77777777" w:rsidR="00DC412B" w:rsidRDefault="00DC412B">
      <w:r>
        <w:separator/>
      </w:r>
    </w:p>
  </w:endnote>
  <w:endnote w:type="continuationSeparator" w:id="0">
    <w:p w14:paraId="7920ED07" w14:textId="77777777" w:rsidR="00DC412B" w:rsidRDefault="00D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Bold">
    <w:altName w:val="Book Antiqua"/>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62036"/>
      <w:docPartObj>
        <w:docPartGallery w:val="Page Numbers (Bottom of Page)"/>
        <w:docPartUnique/>
      </w:docPartObj>
    </w:sdtPr>
    <w:sdtEndPr>
      <w:rPr>
        <w:b/>
        <w:color w:val="365F91" w:themeColor="accent1" w:themeShade="BF"/>
        <w:sz w:val="16"/>
      </w:rPr>
    </w:sdtEndPr>
    <w:sdtContent>
      <w:p w14:paraId="72BF5FD6" w14:textId="42BDB1B4" w:rsidR="0068604B" w:rsidRPr="0068604B" w:rsidRDefault="0068604B">
        <w:pPr>
          <w:pStyle w:val="Fuzeile"/>
          <w:jc w:val="right"/>
          <w:rPr>
            <w:b/>
            <w:color w:val="365F91" w:themeColor="accent1" w:themeShade="BF"/>
            <w:sz w:val="16"/>
          </w:rPr>
        </w:pPr>
        <w:r w:rsidRPr="0068604B">
          <w:rPr>
            <w:b/>
            <w:color w:val="365F91" w:themeColor="accent1" w:themeShade="BF"/>
            <w:sz w:val="16"/>
          </w:rPr>
          <w:fldChar w:fldCharType="begin"/>
        </w:r>
        <w:r w:rsidRPr="0068604B">
          <w:rPr>
            <w:b/>
            <w:color w:val="365F91" w:themeColor="accent1" w:themeShade="BF"/>
            <w:sz w:val="16"/>
          </w:rPr>
          <w:instrText>PAGE   \* MERGEFORMAT</w:instrText>
        </w:r>
        <w:r w:rsidRPr="0068604B">
          <w:rPr>
            <w:b/>
            <w:color w:val="365F91" w:themeColor="accent1" w:themeShade="BF"/>
            <w:sz w:val="16"/>
          </w:rPr>
          <w:fldChar w:fldCharType="separate"/>
        </w:r>
        <w:r w:rsidR="00434925" w:rsidRPr="00434925">
          <w:rPr>
            <w:b/>
            <w:noProof/>
            <w:color w:val="365F91" w:themeColor="accent1" w:themeShade="BF"/>
            <w:sz w:val="16"/>
            <w:lang w:val="de-DE"/>
          </w:rPr>
          <w:t>2</w:t>
        </w:r>
        <w:r w:rsidRPr="0068604B">
          <w:rPr>
            <w:b/>
            <w:color w:val="365F91" w:themeColor="accent1" w:themeShade="BF"/>
            <w:sz w:val="16"/>
          </w:rPr>
          <w:fldChar w:fldCharType="end"/>
        </w:r>
      </w:p>
    </w:sdtContent>
  </w:sdt>
  <w:p w14:paraId="32CC9612" w14:textId="77777777" w:rsidR="008160B3" w:rsidRDefault="008160B3">
    <w:pPr>
      <w:pStyle w:val="Textkrper"/>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DD3F" w14:textId="77777777" w:rsidR="00DC412B" w:rsidRDefault="00DC412B">
      <w:r>
        <w:separator/>
      </w:r>
    </w:p>
  </w:footnote>
  <w:footnote w:type="continuationSeparator" w:id="0">
    <w:p w14:paraId="0E17CB92" w14:textId="77777777" w:rsidR="00DC412B" w:rsidRDefault="00DC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B5B43" w14:textId="505E20D7" w:rsidR="008160B3" w:rsidRDefault="004251F3">
    <w:pPr>
      <w:pStyle w:val="Textkrper"/>
      <w:spacing w:line="14" w:lineRule="auto"/>
      <w:ind w:left="0"/>
      <w:rPr>
        <w:sz w:val="20"/>
      </w:rPr>
    </w:pPr>
    <w:r>
      <w:rPr>
        <w:noProof/>
      </w:rPr>
      <mc:AlternateContent>
        <mc:Choice Requires="wps">
          <w:drawing>
            <wp:anchor distT="0" distB="0" distL="114300" distR="114300" simplePos="0" relativeHeight="487526912" behindDoc="1" locked="0" layoutInCell="1" allowOverlap="1" wp14:anchorId="786BFF28" wp14:editId="097CB6CF">
              <wp:simplePos x="0" y="0"/>
              <wp:positionH relativeFrom="page">
                <wp:posOffset>1452245</wp:posOffset>
              </wp:positionH>
              <wp:positionV relativeFrom="page">
                <wp:posOffset>662305</wp:posOffset>
              </wp:positionV>
              <wp:extent cx="1649730" cy="194310"/>
              <wp:effectExtent l="0" t="0" r="0" b="0"/>
              <wp:wrapNone/>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6427" w14:textId="77777777" w:rsidR="008160B3" w:rsidRDefault="00EF608A">
                          <w:pPr>
                            <w:spacing w:before="10"/>
                            <w:ind w:left="20"/>
                            <w:rPr>
                              <w:b/>
                              <w:sz w:val="24"/>
                            </w:rPr>
                          </w:pPr>
                          <w:r>
                            <w:rPr>
                              <w:b/>
                              <w:color w:val="FFFFFF"/>
                              <w:sz w:val="24"/>
                            </w:rPr>
                            <w:t>United</w:t>
                          </w:r>
                          <w:r>
                            <w:rPr>
                              <w:b/>
                              <w:color w:val="FFFFFF"/>
                              <w:spacing w:val="-4"/>
                              <w:sz w:val="24"/>
                            </w:rPr>
                            <w:t xml:space="preserve"> </w:t>
                          </w:r>
                          <w:r>
                            <w:rPr>
                              <w:b/>
                              <w:color w:val="FFFFFF"/>
                              <w:sz w:val="24"/>
                            </w:rPr>
                            <w:t>Nations</w:t>
                          </w:r>
                          <w:r>
                            <w:rPr>
                              <w:b/>
                              <w:color w:val="FFFFFF"/>
                              <w:spacing w:val="-4"/>
                              <w:sz w:val="24"/>
                            </w:rPr>
                            <w:t xml:space="preserve"> </w:t>
                          </w:r>
                          <w:r>
                            <w:rPr>
                              <w:b/>
                              <w:color w:val="FFFFFF"/>
                              <w:spacing w:val="-2"/>
                              <w:sz w:val="24"/>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6BFF28" id="_x0000_t202" coordsize="21600,21600" o:spt="202" path="m,l,21600r21600,l21600,xe">
              <v:stroke joinstyle="miter"/>
              <v:path gradientshapeok="t" o:connecttype="rect"/>
            </v:shapetype>
            <v:shape id="docshape18" o:spid="_x0000_s1026" type="#_x0000_t202" style="position:absolute;margin-left:114.35pt;margin-top:52.15pt;width:129.9pt;height:15.3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" filled="f" stroked="f">
              <v:textbox inset="0,0,0,0">
                <w:txbxContent>
                  <w:p w14:paraId="4B056427" w14:textId="77777777" w:rsidR="008160B3" w:rsidRDefault="00EF608A">
                    <w:pPr>
                      <w:spacing w:before="10"/>
                      <w:ind w:left="20"/>
                      <w:rPr>
                        <w:b/>
                        <w:sz w:val="24"/>
                      </w:rPr>
                    </w:pPr>
                    <w:r>
                      <w:rPr>
                        <w:b/>
                        <w:color w:val="FFFFFF"/>
                        <w:sz w:val="24"/>
                      </w:rPr>
                      <w:t>United</w:t>
                    </w:r>
                    <w:r>
                      <w:rPr>
                        <w:b/>
                        <w:color w:val="FFFFFF"/>
                        <w:spacing w:val="-4"/>
                        <w:sz w:val="24"/>
                      </w:rPr>
                      <w:t xml:space="preserve"> </w:t>
                    </w:r>
                    <w:r>
                      <w:rPr>
                        <w:b/>
                        <w:color w:val="FFFFFF"/>
                        <w:sz w:val="24"/>
                      </w:rPr>
                      <w:t>Nations</w:t>
                    </w:r>
                    <w:r>
                      <w:rPr>
                        <w:b/>
                        <w:color w:val="FFFFFF"/>
                        <w:spacing w:val="-4"/>
                        <w:sz w:val="24"/>
                      </w:rPr>
                      <w:t xml:space="preserve"> </w:t>
                    </w:r>
                    <w:r>
                      <w:rPr>
                        <w:b/>
                        <w:color w:val="FFFFFF"/>
                        <w:spacing w:val="-2"/>
                        <w:sz w:val="24"/>
                      </w:rPr>
                      <w:t>Activities</w:t>
                    </w:r>
                  </w:p>
                </w:txbxContent>
              </v:textbox>
              <w10:wrap anchorx="page" anchory="page"/>
            </v:shape>
          </w:pict>
        </mc:Fallback>
      </mc:AlternateContent>
    </w:r>
    <w:r w:rsidR="000C20CC">
      <w:rPr>
        <w:noProof/>
      </w:rPr>
      <mc:AlternateContent>
        <mc:Choice Requires="wpg">
          <w:drawing>
            <wp:anchor distT="0" distB="0" distL="114300" distR="114300" simplePos="0" relativeHeight="487526400" behindDoc="1" locked="0" layoutInCell="1" allowOverlap="1" wp14:anchorId="5204BB4C" wp14:editId="60292C33">
              <wp:simplePos x="0" y="0"/>
              <wp:positionH relativeFrom="page">
                <wp:posOffset>914400</wp:posOffset>
              </wp:positionH>
              <wp:positionV relativeFrom="page">
                <wp:posOffset>499745</wp:posOffset>
              </wp:positionV>
              <wp:extent cx="5943600" cy="571500"/>
              <wp:effectExtent l="0" t="0" r="0" b="0"/>
              <wp:wrapNone/>
              <wp:docPr id="1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00"/>
                        <a:chOff x="1440" y="1371"/>
                        <a:chExt cx="9360" cy="900"/>
                      </a:xfrm>
                    </wpg:grpSpPr>
                    <pic:pic xmlns:pic="http://schemas.openxmlformats.org/drawingml/2006/picture">
                      <pic:nvPicPr>
                        <pic:cNvPr id="18" name="docshape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1371"/>
                          <a:ext cx="2574"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13"/>
                      <wps:cNvSpPr>
                        <a:spLocks noChangeArrowheads="1"/>
                      </wps:cNvSpPr>
                      <wps:spPr bwMode="auto">
                        <a:xfrm>
                          <a:off x="2220" y="1551"/>
                          <a:ext cx="8580" cy="447"/>
                        </a:xfrm>
                        <a:prstGeom prst="rect">
                          <a:avLst/>
                        </a:prstGeom>
                        <a:solidFill>
                          <a:srgbClr val="4682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4"/>
                      <wps:cNvSpPr>
                        <a:spLocks noChangeArrowheads="1"/>
                      </wps:cNvSpPr>
                      <wps:spPr bwMode="auto">
                        <a:xfrm>
                          <a:off x="1949" y="1687"/>
                          <a:ext cx="276" cy="317"/>
                        </a:xfrm>
                        <a:prstGeom prst="rect">
                          <a:avLst/>
                        </a:prstGeom>
                        <a:solidFill>
                          <a:srgbClr val="709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5"/>
                      <wps:cNvSpPr>
                        <a:spLocks noChangeArrowheads="1"/>
                      </wps:cNvSpPr>
                      <wps:spPr bwMode="auto">
                        <a:xfrm>
                          <a:off x="1949" y="1371"/>
                          <a:ext cx="276" cy="317"/>
                        </a:xfrm>
                        <a:prstGeom prst="rect">
                          <a:avLst/>
                        </a:prstGeom>
                        <a:solidFill>
                          <a:srgbClr val="ACC6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6"/>
                      <wps:cNvSpPr>
                        <a:spLocks noChangeArrowheads="1"/>
                      </wps:cNvSpPr>
                      <wps:spPr bwMode="auto">
                        <a:xfrm>
                          <a:off x="1674" y="1687"/>
                          <a:ext cx="276" cy="317"/>
                        </a:xfrm>
                        <a:prstGeom prst="rect">
                          <a:avLst/>
                        </a:prstGeom>
                        <a:solidFill>
                          <a:srgbClr val="D0DF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7"/>
                      <wps:cNvSpPr>
                        <a:spLocks noChangeArrowheads="1"/>
                      </wps:cNvSpPr>
                      <wps:spPr bwMode="auto">
                        <a:xfrm>
                          <a:off x="1793" y="1529"/>
                          <a:ext cx="158" cy="158"/>
                        </a:xfrm>
                        <a:prstGeom prst="rect">
                          <a:avLst/>
                        </a:prstGeom>
                        <a:solidFill>
                          <a:srgbClr val="4682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02738F" id="docshapegroup11" o:spid="_x0000_s1026" style="position:absolute;margin-left:1in;margin-top:39.35pt;width:468pt;height:45pt;z-index:-15790080;mso-position-horizontal-relative:page;mso-position-vertical-relative:page" coordorigin="1440,1371" coordsize="9360,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1440;top:1371;width:2574;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">
                <v:imagedata r:id="rId2" o:title=""/>
              </v:shape>
              <v:rect id="docshape13" o:spid="_x0000_s1028" style="position:absolute;left:2220;top:1551;width:858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" fillcolor="#4682b4" stroked="f"/>
              <v:rect id="docshape14" o:spid="_x0000_s1029" style="position:absolute;left:1949;top:1687;width:27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" fillcolor="#709fc5" stroked="f"/>
              <v:rect id="docshape15" o:spid="_x0000_s1030" style="position:absolute;left:1949;top:1371;width:27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" fillcolor="#acc6dd" stroked="f"/>
              <v:rect id="docshape16" o:spid="_x0000_s1031" style="position:absolute;left:1674;top:1687;width:276;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" fillcolor="#d0dfeb" stroked="f"/>
              <v:rect id="docshape17" o:spid="_x0000_s1032" style="position:absolute;left:1793;top:1529;width:158;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" fillcolor="#4682b4" stroked="f"/>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3"/>
    <w:rsid w:val="000600E1"/>
    <w:rsid w:val="00075434"/>
    <w:rsid w:val="000C20CC"/>
    <w:rsid w:val="000C313E"/>
    <w:rsid w:val="000C5329"/>
    <w:rsid w:val="000D1144"/>
    <w:rsid w:val="001612C0"/>
    <w:rsid w:val="001703BF"/>
    <w:rsid w:val="00194A4D"/>
    <w:rsid w:val="001A1548"/>
    <w:rsid w:val="001F06F9"/>
    <w:rsid w:val="001F167E"/>
    <w:rsid w:val="00275B81"/>
    <w:rsid w:val="0029778C"/>
    <w:rsid w:val="002A58C1"/>
    <w:rsid w:val="00313E54"/>
    <w:rsid w:val="00331F95"/>
    <w:rsid w:val="00343343"/>
    <w:rsid w:val="00360074"/>
    <w:rsid w:val="00391464"/>
    <w:rsid w:val="00392215"/>
    <w:rsid w:val="003A01FD"/>
    <w:rsid w:val="003B27A2"/>
    <w:rsid w:val="003B43D7"/>
    <w:rsid w:val="00402C20"/>
    <w:rsid w:val="004251F3"/>
    <w:rsid w:val="00434925"/>
    <w:rsid w:val="00440787"/>
    <w:rsid w:val="00455307"/>
    <w:rsid w:val="00496AE1"/>
    <w:rsid w:val="004A784B"/>
    <w:rsid w:val="004B079D"/>
    <w:rsid w:val="004B4C84"/>
    <w:rsid w:val="004D2634"/>
    <w:rsid w:val="004D7915"/>
    <w:rsid w:val="00516551"/>
    <w:rsid w:val="00532E48"/>
    <w:rsid w:val="0054305A"/>
    <w:rsid w:val="005773EE"/>
    <w:rsid w:val="005A2583"/>
    <w:rsid w:val="005D0583"/>
    <w:rsid w:val="005D4B58"/>
    <w:rsid w:val="005D573F"/>
    <w:rsid w:val="005F3732"/>
    <w:rsid w:val="0068470A"/>
    <w:rsid w:val="0068604B"/>
    <w:rsid w:val="00706276"/>
    <w:rsid w:val="00753287"/>
    <w:rsid w:val="007B2F32"/>
    <w:rsid w:val="008160B3"/>
    <w:rsid w:val="0082115F"/>
    <w:rsid w:val="008A1546"/>
    <w:rsid w:val="008E31B8"/>
    <w:rsid w:val="009047D7"/>
    <w:rsid w:val="009A2DC7"/>
    <w:rsid w:val="009B755B"/>
    <w:rsid w:val="009C1324"/>
    <w:rsid w:val="009D17A0"/>
    <w:rsid w:val="009E4291"/>
    <w:rsid w:val="00A36EB5"/>
    <w:rsid w:val="00A64ABB"/>
    <w:rsid w:val="00AA6F22"/>
    <w:rsid w:val="00AB3ADF"/>
    <w:rsid w:val="00AF3D7F"/>
    <w:rsid w:val="00B17D4A"/>
    <w:rsid w:val="00B4230B"/>
    <w:rsid w:val="00B5648F"/>
    <w:rsid w:val="00B914FA"/>
    <w:rsid w:val="00BA4E2B"/>
    <w:rsid w:val="00C01A6D"/>
    <w:rsid w:val="00C309A2"/>
    <w:rsid w:val="00C749A6"/>
    <w:rsid w:val="00CB5CEC"/>
    <w:rsid w:val="00CE75AC"/>
    <w:rsid w:val="00D01565"/>
    <w:rsid w:val="00D02169"/>
    <w:rsid w:val="00D4309F"/>
    <w:rsid w:val="00D7215E"/>
    <w:rsid w:val="00D836E2"/>
    <w:rsid w:val="00D87C11"/>
    <w:rsid w:val="00DB3B07"/>
    <w:rsid w:val="00DB517F"/>
    <w:rsid w:val="00DC153A"/>
    <w:rsid w:val="00DC412B"/>
    <w:rsid w:val="00DF691F"/>
    <w:rsid w:val="00E04303"/>
    <w:rsid w:val="00E27DCE"/>
    <w:rsid w:val="00EA28E0"/>
    <w:rsid w:val="00EB150C"/>
    <w:rsid w:val="00ED4004"/>
    <w:rsid w:val="00EE5F30"/>
    <w:rsid w:val="00EF2842"/>
    <w:rsid w:val="00EF608A"/>
    <w:rsid w:val="00F12BFB"/>
    <w:rsid w:val="00F45C5C"/>
    <w:rsid w:val="00F65A9B"/>
    <w:rsid w:val="00F73855"/>
    <w:rsid w:val="00FD3573"/>
    <w:rsid w:val="00FD47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31B2"/>
  <w15:docId w15:val="{4F973232-B594-498C-AEFD-B44C8D72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9"/>
    </w:pPr>
    <w:rPr>
      <w:sz w:val="18"/>
      <w:szCs w:val="18"/>
    </w:rPr>
  </w:style>
  <w:style w:type="paragraph" w:styleId="Titel">
    <w:name w:val="Title"/>
    <w:basedOn w:val="Standard"/>
    <w:uiPriority w:val="1"/>
    <w:qFormat/>
    <w:pPr>
      <w:spacing w:before="10"/>
      <w:ind w:left="20"/>
    </w:pPr>
    <w:rPr>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Untertitel">
    <w:name w:val="Subtitle"/>
    <w:basedOn w:val="Standard"/>
    <w:next w:val="Standard"/>
    <w:link w:val="UntertitelZchn"/>
    <w:uiPriority w:val="11"/>
    <w:qFormat/>
    <w:rsid w:val="00EA28E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EA28E0"/>
    <w:rPr>
      <w:rFonts w:eastAsiaTheme="minorEastAsia"/>
      <w:color w:val="5A5A5A" w:themeColor="text1" w:themeTint="A5"/>
      <w:spacing w:val="15"/>
    </w:rPr>
  </w:style>
  <w:style w:type="paragraph" w:customStyle="1" w:styleId="Normal1">
    <w:name w:val="Normal1"/>
    <w:rsid w:val="00D02169"/>
    <w:pPr>
      <w:widowControl/>
      <w:pBdr>
        <w:top w:val="nil"/>
        <w:left w:val="nil"/>
        <w:bottom w:val="nil"/>
        <w:right w:val="nil"/>
        <w:between w:val="nil"/>
      </w:pBdr>
      <w:autoSpaceDE/>
      <w:autoSpaceDN/>
    </w:pPr>
    <w:rPr>
      <w:rFonts w:ascii="Cambria" w:eastAsia="Cambria" w:hAnsi="Cambria" w:cs="Cambria"/>
      <w:color w:val="000000"/>
      <w:sz w:val="24"/>
      <w:szCs w:val="24"/>
    </w:rPr>
  </w:style>
  <w:style w:type="paragraph" w:styleId="Kopfzeile">
    <w:name w:val="header"/>
    <w:basedOn w:val="Standard"/>
    <w:link w:val="KopfzeileZchn"/>
    <w:uiPriority w:val="99"/>
    <w:unhideWhenUsed/>
    <w:rsid w:val="00AF3D7F"/>
    <w:pPr>
      <w:tabs>
        <w:tab w:val="center" w:pos="4703"/>
        <w:tab w:val="right" w:pos="9406"/>
      </w:tabs>
    </w:pPr>
  </w:style>
  <w:style w:type="character" w:customStyle="1" w:styleId="KopfzeileZchn">
    <w:name w:val="Kopfzeile Zchn"/>
    <w:basedOn w:val="Absatz-Standardschriftart"/>
    <w:link w:val="Kopfzeile"/>
    <w:uiPriority w:val="99"/>
    <w:rsid w:val="00AF3D7F"/>
    <w:rPr>
      <w:rFonts w:ascii="Times New Roman" w:eastAsia="Times New Roman" w:hAnsi="Times New Roman" w:cs="Times New Roman"/>
    </w:rPr>
  </w:style>
  <w:style w:type="paragraph" w:styleId="Fuzeile">
    <w:name w:val="footer"/>
    <w:basedOn w:val="Standard"/>
    <w:link w:val="FuzeileZchn"/>
    <w:uiPriority w:val="99"/>
    <w:unhideWhenUsed/>
    <w:rsid w:val="00AF3D7F"/>
    <w:pPr>
      <w:tabs>
        <w:tab w:val="center" w:pos="4703"/>
        <w:tab w:val="right" w:pos="9406"/>
      </w:tabs>
    </w:pPr>
  </w:style>
  <w:style w:type="character" w:customStyle="1" w:styleId="FuzeileZchn">
    <w:name w:val="Fußzeile Zchn"/>
    <w:basedOn w:val="Absatz-Standardschriftart"/>
    <w:link w:val="Fuzeile"/>
    <w:uiPriority w:val="99"/>
    <w:rsid w:val="00AF3D7F"/>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516551"/>
    <w:rPr>
      <w:sz w:val="16"/>
      <w:szCs w:val="16"/>
    </w:rPr>
  </w:style>
  <w:style w:type="paragraph" w:styleId="Kommentartext">
    <w:name w:val="annotation text"/>
    <w:basedOn w:val="Standard"/>
    <w:link w:val="KommentartextZchn"/>
    <w:uiPriority w:val="99"/>
    <w:unhideWhenUsed/>
    <w:rsid w:val="00516551"/>
    <w:rPr>
      <w:sz w:val="20"/>
      <w:szCs w:val="20"/>
    </w:rPr>
  </w:style>
  <w:style w:type="character" w:customStyle="1" w:styleId="KommentartextZchn">
    <w:name w:val="Kommentartext Zchn"/>
    <w:basedOn w:val="Absatz-Standardschriftart"/>
    <w:link w:val="Kommentartext"/>
    <w:uiPriority w:val="99"/>
    <w:rsid w:val="0051655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516551"/>
    <w:rPr>
      <w:b/>
      <w:bCs/>
    </w:rPr>
  </w:style>
  <w:style w:type="character" w:customStyle="1" w:styleId="KommentarthemaZchn">
    <w:name w:val="Kommentarthema Zchn"/>
    <w:basedOn w:val="KommentartextZchn"/>
    <w:link w:val="Kommentarthema"/>
    <w:uiPriority w:val="99"/>
    <w:semiHidden/>
    <w:rsid w:val="0051655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5165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551"/>
    <w:rPr>
      <w:rFonts w:ascii="Segoe UI" w:eastAsia="Times New Roman" w:hAnsi="Segoe UI" w:cs="Segoe UI"/>
      <w:sz w:val="18"/>
      <w:szCs w:val="18"/>
    </w:rPr>
  </w:style>
  <w:style w:type="paragraph" w:styleId="berarbeitung">
    <w:name w:val="Revision"/>
    <w:hidden/>
    <w:uiPriority w:val="99"/>
    <w:semiHidden/>
    <w:rsid w:val="00402C20"/>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4765">
      <w:bodyDiv w:val="1"/>
      <w:marLeft w:val="0"/>
      <w:marRight w:val="0"/>
      <w:marTop w:val="0"/>
      <w:marBottom w:val="0"/>
      <w:divBdr>
        <w:top w:val="none" w:sz="0" w:space="0" w:color="auto"/>
        <w:left w:val="none" w:sz="0" w:space="0" w:color="auto"/>
        <w:bottom w:val="none" w:sz="0" w:space="0" w:color="auto"/>
        <w:right w:val="none" w:sz="0" w:space="0" w:color="auto"/>
      </w:divBdr>
    </w:div>
    <w:div w:id="377632461">
      <w:bodyDiv w:val="1"/>
      <w:marLeft w:val="0"/>
      <w:marRight w:val="0"/>
      <w:marTop w:val="0"/>
      <w:marBottom w:val="0"/>
      <w:divBdr>
        <w:top w:val="none" w:sz="0" w:space="0" w:color="auto"/>
        <w:left w:val="none" w:sz="0" w:space="0" w:color="auto"/>
        <w:bottom w:val="none" w:sz="0" w:space="0" w:color="auto"/>
        <w:right w:val="none" w:sz="0" w:space="0" w:color="auto"/>
      </w:divBdr>
      <w:divsChild>
        <w:div w:id="515927859">
          <w:marLeft w:val="0"/>
          <w:marRight w:val="0"/>
          <w:marTop w:val="0"/>
          <w:marBottom w:val="0"/>
          <w:divBdr>
            <w:top w:val="none" w:sz="0" w:space="0" w:color="auto"/>
            <w:left w:val="none" w:sz="0" w:space="0" w:color="auto"/>
            <w:bottom w:val="none" w:sz="0" w:space="0" w:color="auto"/>
            <w:right w:val="none" w:sz="0" w:space="0" w:color="auto"/>
          </w:divBdr>
        </w:div>
        <w:div w:id="389036443">
          <w:marLeft w:val="0"/>
          <w:marRight w:val="0"/>
          <w:marTop w:val="0"/>
          <w:marBottom w:val="0"/>
          <w:divBdr>
            <w:top w:val="none" w:sz="0" w:space="0" w:color="auto"/>
            <w:left w:val="none" w:sz="0" w:space="0" w:color="auto"/>
            <w:bottom w:val="none" w:sz="0" w:space="0" w:color="auto"/>
            <w:right w:val="none" w:sz="0" w:space="0" w:color="auto"/>
          </w:divBdr>
          <w:divsChild>
            <w:div w:id="1662929712">
              <w:marLeft w:val="180"/>
              <w:marRight w:val="240"/>
              <w:marTop w:val="0"/>
              <w:marBottom w:val="0"/>
              <w:divBdr>
                <w:top w:val="none" w:sz="0" w:space="0" w:color="auto"/>
                <w:left w:val="none" w:sz="0" w:space="0" w:color="auto"/>
                <w:bottom w:val="none" w:sz="0" w:space="0" w:color="auto"/>
                <w:right w:val="none" w:sz="0" w:space="0" w:color="auto"/>
              </w:divBdr>
              <w:divsChild>
                <w:div w:id="4478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929">
      <w:bodyDiv w:val="1"/>
      <w:marLeft w:val="0"/>
      <w:marRight w:val="0"/>
      <w:marTop w:val="0"/>
      <w:marBottom w:val="0"/>
      <w:divBdr>
        <w:top w:val="none" w:sz="0" w:space="0" w:color="auto"/>
        <w:left w:val="none" w:sz="0" w:space="0" w:color="auto"/>
        <w:bottom w:val="none" w:sz="0" w:space="0" w:color="auto"/>
        <w:right w:val="none" w:sz="0" w:space="0" w:color="auto"/>
      </w:divBdr>
    </w:div>
    <w:div w:id="525796793">
      <w:bodyDiv w:val="1"/>
      <w:marLeft w:val="0"/>
      <w:marRight w:val="0"/>
      <w:marTop w:val="0"/>
      <w:marBottom w:val="0"/>
      <w:divBdr>
        <w:top w:val="none" w:sz="0" w:space="0" w:color="auto"/>
        <w:left w:val="none" w:sz="0" w:space="0" w:color="auto"/>
        <w:bottom w:val="none" w:sz="0" w:space="0" w:color="auto"/>
        <w:right w:val="none" w:sz="0" w:space="0" w:color="auto"/>
      </w:divBdr>
      <w:divsChild>
        <w:div w:id="1223105502">
          <w:marLeft w:val="0"/>
          <w:marRight w:val="0"/>
          <w:marTop w:val="0"/>
          <w:marBottom w:val="0"/>
          <w:divBdr>
            <w:top w:val="none" w:sz="0" w:space="0" w:color="auto"/>
            <w:left w:val="none" w:sz="0" w:space="0" w:color="auto"/>
            <w:bottom w:val="none" w:sz="0" w:space="0" w:color="auto"/>
            <w:right w:val="none" w:sz="0" w:space="0" w:color="auto"/>
          </w:divBdr>
        </w:div>
        <w:div w:id="1910799690">
          <w:marLeft w:val="0"/>
          <w:marRight w:val="0"/>
          <w:marTop w:val="0"/>
          <w:marBottom w:val="0"/>
          <w:divBdr>
            <w:top w:val="none" w:sz="0" w:space="0" w:color="auto"/>
            <w:left w:val="none" w:sz="0" w:space="0" w:color="auto"/>
            <w:bottom w:val="none" w:sz="0" w:space="0" w:color="auto"/>
            <w:right w:val="none" w:sz="0" w:space="0" w:color="auto"/>
          </w:divBdr>
          <w:divsChild>
            <w:div w:id="2025745885">
              <w:marLeft w:val="180"/>
              <w:marRight w:val="240"/>
              <w:marTop w:val="0"/>
              <w:marBottom w:val="0"/>
              <w:divBdr>
                <w:top w:val="none" w:sz="0" w:space="0" w:color="auto"/>
                <w:left w:val="none" w:sz="0" w:space="0" w:color="auto"/>
                <w:bottom w:val="none" w:sz="0" w:space="0" w:color="auto"/>
                <w:right w:val="none" w:sz="0" w:space="0" w:color="auto"/>
              </w:divBdr>
              <w:divsChild>
                <w:div w:id="483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3282">
      <w:bodyDiv w:val="1"/>
      <w:marLeft w:val="0"/>
      <w:marRight w:val="0"/>
      <w:marTop w:val="0"/>
      <w:marBottom w:val="0"/>
      <w:divBdr>
        <w:top w:val="none" w:sz="0" w:space="0" w:color="auto"/>
        <w:left w:val="none" w:sz="0" w:space="0" w:color="auto"/>
        <w:bottom w:val="none" w:sz="0" w:space="0" w:color="auto"/>
        <w:right w:val="none" w:sz="0" w:space="0" w:color="auto"/>
      </w:divBdr>
    </w:div>
    <w:div w:id="748426235">
      <w:bodyDiv w:val="1"/>
      <w:marLeft w:val="0"/>
      <w:marRight w:val="0"/>
      <w:marTop w:val="0"/>
      <w:marBottom w:val="0"/>
      <w:divBdr>
        <w:top w:val="none" w:sz="0" w:space="0" w:color="auto"/>
        <w:left w:val="none" w:sz="0" w:space="0" w:color="auto"/>
        <w:bottom w:val="none" w:sz="0" w:space="0" w:color="auto"/>
        <w:right w:val="none" w:sz="0" w:space="0" w:color="auto"/>
      </w:divBdr>
      <w:divsChild>
        <w:div w:id="2007974717">
          <w:marLeft w:val="0"/>
          <w:marRight w:val="0"/>
          <w:marTop w:val="0"/>
          <w:marBottom w:val="0"/>
          <w:divBdr>
            <w:top w:val="none" w:sz="0" w:space="0" w:color="auto"/>
            <w:left w:val="none" w:sz="0" w:space="0" w:color="auto"/>
            <w:bottom w:val="none" w:sz="0" w:space="0" w:color="auto"/>
            <w:right w:val="none" w:sz="0" w:space="0" w:color="auto"/>
          </w:divBdr>
        </w:div>
        <w:div w:id="577057406">
          <w:marLeft w:val="0"/>
          <w:marRight w:val="0"/>
          <w:marTop w:val="0"/>
          <w:marBottom w:val="0"/>
          <w:divBdr>
            <w:top w:val="none" w:sz="0" w:space="0" w:color="auto"/>
            <w:left w:val="none" w:sz="0" w:space="0" w:color="auto"/>
            <w:bottom w:val="none" w:sz="0" w:space="0" w:color="auto"/>
            <w:right w:val="none" w:sz="0" w:space="0" w:color="auto"/>
          </w:divBdr>
          <w:divsChild>
            <w:div w:id="955676304">
              <w:marLeft w:val="180"/>
              <w:marRight w:val="240"/>
              <w:marTop w:val="0"/>
              <w:marBottom w:val="0"/>
              <w:divBdr>
                <w:top w:val="none" w:sz="0" w:space="0" w:color="auto"/>
                <w:left w:val="none" w:sz="0" w:space="0" w:color="auto"/>
                <w:bottom w:val="none" w:sz="0" w:space="0" w:color="auto"/>
                <w:right w:val="none" w:sz="0" w:space="0" w:color="auto"/>
              </w:divBdr>
              <w:divsChild>
                <w:div w:id="6331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9706">
      <w:bodyDiv w:val="1"/>
      <w:marLeft w:val="0"/>
      <w:marRight w:val="0"/>
      <w:marTop w:val="0"/>
      <w:marBottom w:val="0"/>
      <w:divBdr>
        <w:top w:val="none" w:sz="0" w:space="0" w:color="auto"/>
        <w:left w:val="none" w:sz="0" w:space="0" w:color="auto"/>
        <w:bottom w:val="none" w:sz="0" w:space="0" w:color="auto"/>
        <w:right w:val="none" w:sz="0" w:space="0" w:color="auto"/>
      </w:divBdr>
    </w:div>
    <w:div w:id="1049457907">
      <w:bodyDiv w:val="1"/>
      <w:marLeft w:val="0"/>
      <w:marRight w:val="0"/>
      <w:marTop w:val="0"/>
      <w:marBottom w:val="0"/>
      <w:divBdr>
        <w:top w:val="none" w:sz="0" w:space="0" w:color="auto"/>
        <w:left w:val="none" w:sz="0" w:space="0" w:color="auto"/>
        <w:bottom w:val="none" w:sz="0" w:space="0" w:color="auto"/>
        <w:right w:val="none" w:sz="0" w:space="0" w:color="auto"/>
      </w:divBdr>
      <w:divsChild>
        <w:div w:id="587538053">
          <w:marLeft w:val="0"/>
          <w:marRight w:val="0"/>
          <w:marTop w:val="0"/>
          <w:marBottom w:val="0"/>
          <w:divBdr>
            <w:top w:val="none" w:sz="0" w:space="0" w:color="auto"/>
            <w:left w:val="none" w:sz="0" w:space="0" w:color="auto"/>
            <w:bottom w:val="none" w:sz="0" w:space="0" w:color="auto"/>
            <w:right w:val="none" w:sz="0" w:space="0" w:color="auto"/>
          </w:divBdr>
        </w:div>
        <w:div w:id="1297832614">
          <w:marLeft w:val="0"/>
          <w:marRight w:val="0"/>
          <w:marTop w:val="0"/>
          <w:marBottom w:val="0"/>
          <w:divBdr>
            <w:top w:val="none" w:sz="0" w:space="0" w:color="auto"/>
            <w:left w:val="none" w:sz="0" w:space="0" w:color="auto"/>
            <w:bottom w:val="none" w:sz="0" w:space="0" w:color="auto"/>
            <w:right w:val="none" w:sz="0" w:space="0" w:color="auto"/>
          </w:divBdr>
          <w:divsChild>
            <w:div w:id="359670948">
              <w:marLeft w:val="180"/>
              <w:marRight w:val="240"/>
              <w:marTop w:val="0"/>
              <w:marBottom w:val="0"/>
              <w:divBdr>
                <w:top w:val="none" w:sz="0" w:space="0" w:color="auto"/>
                <w:left w:val="none" w:sz="0" w:space="0" w:color="auto"/>
                <w:bottom w:val="none" w:sz="0" w:space="0" w:color="auto"/>
                <w:right w:val="none" w:sz="0" w:space="0" w:color="auto"/>
              </w:divBdr>
              <w:divsChild>
                <w:div w:id="15198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722">
          <w:marLeft w:val="0"/>
          <w:marRight w:val="0"/>
          <w:marTop w:val="0"/>
          <w:marBottom w:val="0"/>
          <w:divBdr>
            <w:top w:val="none" w:sz="0" w:space="0" w:color="auto"/>
            <w:left w:val="none" w:sz="0" w:space="0" w:color="auto"/>
            <w:bottom w:val="none" w:sz="0" w:space="0" w:color="auto"/>
            <w:right w:val="none" w:sz="0" w:space="0" w:color="auto"/>
          </w:divBdr>
          <w:divsChild>
            <w:div w:id="509224913">
              <w:marLeft w:val="180"/>
              <w:marRight w:val="240"/>
              <w:marTop w:val="0"/>
              <w:marBottom w:val="0"/>
              <w:divBdr>
                <w:top w:val="none" w:sz="0" w:space="0" w:color="auto"/>
                <w:left w:val="none" w:sz="0" w:space="0" w:color="auto"/>
                <w:bottom w:val="none" w:sz="0" w:space="0" w:color="auto"/>
                <w:right w:val="none" w:sz="0" w:space="0" w:color="auto"/>
              </w:divBdr>
              <w:divsChild>
                <w:div w:id="796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8994">
          <w:marLeft w:val="0"/>
          <w:marRight w:val="0"/>
          <w:marTop w:val="0"/>
          <w:marBottom w:val="0"/>
          <w:divBdr>
            <w:top w:val="none" w:sz="0" w:space="0" w:color="auto"/>
            <w:left w:val="none" w:sz="0" w:space="0" w:color="auto"/>
            <w:bottom w:val="none" w:sz="0" w:space="0" w:color="auto"/>
            <w:right w:val="none" w:sz="0" w:space="0" w:color="auto"/>
          </w:divBdr>
          <w:divsChild>
            <w:div w:id="91973361">
              <w:marLeft w:val="180"/>
              <w:marRight w:val="240"/>
              <w:marTop w:val="0"/>
              <w:marBottom w:val="0"/>
              <w:divBdr>
                <w:top w:val="none" w:sz="0" w:space="0" w:color="auto"/>
                <w:left w:val="none" w:sz="0" w:space="0" w:color="auto"/>
                <w:bottom w:val="none" w:sz="0" w:space="0" w:color="auto"/>
                <w:right w:val="none" w:sz="0" w:space="0" w:color="auto"/>
              </w:divBdr>
              <w:divsChild>
                <w:div w:id="3215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0949">
      <w:bodyDiv w:val="1"/>
      <w:marLeft w:val="0"/>
      <w:marRight w:val="0"/>
      <w:marTop w:val="0"/>
      <w:marBottom w:val="0"/>
      <w:divBdr>
        <w:top w:val="none" w:sz="0" w:space="0" w:color="auto"/>
        <w:left w:val="none" w:sz="0" w:space="0" w:color="auto"/>
        <w:bottom w:val="none" w:sz="0" w:space="0" w:color="auto"/>
        <w:right w:val="none" w:sz="0" w:space="0" w:color="auto"/>
      </w:divBdr>
    </w:div>
    <w:div w:id="1347831817">
      <w:bodyDiv w:val="1"/>
      <w:marLeft w:val="0"/>
      <w:marRight w:val="0"/>
      <w:marTop w:val="0"/>
      <w:marBottom w:val="0"/>
      <w:divBdr>
        <w:top w:val="none" w:sz="0" w:space="0" w:color="auto"/>
        <w:left w:val="none" w:sz="0" w:space="0" w:color="auto"/>
        <w:bottom w:val="none" w:sz="0" w:space="0" w:color="auto"/>
        <w:right w:val="none" w:sz="0" w:space="0" w:color="auto"/>
      </w:divBdr>
    </w:div>
    <w:div w:id="1854608084">
      <w:bodyDiv w:val="1"/>
      <w:marLeft w:val="0"/>
      <w:marRight w:val="0"/>
      <w:marTop w:val="0"/>
      <w:marBottom w:val="0"/>
      <w:divBdr>
        <w:top w:val="none" w:sz="0" w:space="0" w:color="auto"/>
        <w:left w:val="none" w:sz="0" w:space="0" w:color="auto"/>
        <w:bottom w:val="none" w:sz="0" w:space="0" w:color="auto"/>
        <w:right w:val="none" w:sz="0" w:space="0" w:color="auto"/>
      </w:divBdr>
      <w:divsChild>
        <w:div w:id="1696423362">
          <w:marLeft w:val="0"/>
          <w:marRight w:val="0"/>
          <w:marTop w:val="0"/>
          <w:marBottom w:val="0"/>
          <w:divBdr>
            <w:top w:val="none" w:sz="0" w:space="0" w:color="auto"/>
            <w:left w:val="none" w:sz="0" w:space="0" w:color="auto"/>
            <w:bottom w:val="none" w:sz="0" w:space="0" w:color="auto"/>
            <w:right w:val="none" w:sz="0" w:space="0" w:color="auto"/>
          </w:divBdr>
        </w:div>
        <w:div w:id="1283803655">
          <w:marLeft w:val="0"/>
          <w:marRight w:val="0"/>
          <w:marTop w:val="0"/>
          <w:marBottom w:val="0"/>
          <w:divBdr>
            <w:top w:val="none" w:sz="0" w:space="0" w:color="auto"/>
            <w:left w:val="none" w:sz="0" w:space="0" w:color="auto"/>
            <w:bottom w:val="none" w:sz="0" w:space="0" w:color="auto"/>
            <w:right w:val="none" w:sz="0" w:space="0" w:color="auto"/>
          </w:divBdr>
          <w:divsChild>
            <w:div w:id="706176713">
              <w:marLeft w:val="180"/>
              <w:marRight w:val="240"/>
              <w:marTop w:val="0"/>
              <w:marBottom w:val="0"/>
              <w:divBdr>
                <w:top w:val="none" w:sz="0" w:space="0" w:color="auto"/>
                <w:left w:val="none" w:sz="0" w:space="0" w:color="auto"/>
                <w:bottom w:val="none" w:sz="0" w:space="0" w:color="auto"/>
                <w:right w:val="none" w:sz="0" w:space="0" w:color="auto"/>
              </w:divBdr>
              <w:divsChild>
                <w:div w:id="18692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207">
          <w:marLeft w:val="0"/>
          <w:marRight w:val="0"/>
          <w:marTop w:val="0"/>
          <w:marBottom w:val="0"/>
          <w:divBdr>
            <w:top w:val="none" w:sz="0" w:space="0" w:color="auto"/>
            <w:left w:val="none" w:sz="0" w:space="0" w:color="auto"/>
            <w:bottom w:val="none" w:sz="0" w:space="0" w:color="auto"/>
            <w:right w:val="none" w:sz="0" w:space="0" w:color="auto"/>
          </w:divBdr>
          <w:divsChild>
            <w:div w:id="404687912">
              <w:marLeft w:val="180"/>
              <w:marRight w:val="240"/>
              <w:marTop w:val="0"/>
              <w:marBottom w:val="0"/>
              <w:divBdr>
                <w:top w:val="none" w:sz="0" w:space="0" w:color="auto"/>
                <w:left w:val="none" w:sz="0" w:space="0" w:color="auto"/>
                <w:bottom w:val="none" w:sz="0" w:space="0" w:color="auto"/>
                <w:right w:val="none" w:sz="0" w:space="0" w:color="auto"/>
              </w:divBdr>
              <w:divsChild>
                <w:div w:id="353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6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image" Target="media/image2.jpeg"/><Relationship Id="rId2" Type="http://schemas.openxmlformats.org/officeDocument/2006/relationships/settings" Target="settings.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Psychology Bulletin</vt:lpstr>
      <vt:lpstr>International Psychology Bulletin</vt:lpstr>
    </vt:vector>
  </TitlesOfParts>
  <Company>Universität Bern</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Psychology Bulletin</dc:title>
  <dc:creator>Grant J. Rich</dc:creator>
  <cp:lastModifiedBy>Tomberge, Vica Marie Jelena (PSY)</cp:lastModifiedBy>
  <cp:revision>5</cp:revision>
  <dcterms:created xsi:type="dcterms:W3CDTF">2022-06-10T11:13:00Z</dcterms:created>
  <dcterms:modified xsi:type="dcterms:W3CDTF">2022-06-29T15:17:00Z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Creator">
    <vt:lpwstr>Microsoft® Publisher 2013</vt:lpwstr>
  </property>
  <property fmtid="{D5CDD505-2E9C-101B-9397-08002B2CF9AE}" pid="4" name="LastSaved">
    <vt:filetime>2022-05-12T00:00:00Z</vt:filetime>
  </property>
</Properties>
</file>